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6279" w14:textId="7A02201B" w:rsidR="00FD176E" w:rsidRPr="00D15672" w:rsidRDefault="00844B48" w:rsidP="00235850">
      <w:pPr>
        <w:pStyle w:val="Subtitle"/>
        <w:jc w:val="left"/>
        <w:rPr>
          <w:rFonts w:ascii="Venetian301 Dm BT" w:hAnsi="Venetian301 Dm BT"/>
          <w:kern w:val="2"/>
          <w:sz w:val="21"/>
          <w:szCs w:val="21"/>
        </w:rPr>
      </w:pPr>
      <w:r>
        <w:rPr>
          <w:noProof/>
        </w:rPr>
        <w:drawing>
          <wp:anchor distT="0" distB="0" distL="114300" distR="114300" simplePos="0" relativeHeight="251658240" behindDoc="0" locked="1" layoutInCell="1" allowOverlap="1" wp14:anchorId="082644F1" wp14:editId="065EB2E8">
            <wp:simplePos x="0" y="0"/>
            <wp:positionH relativeFrom="column">
              <wp:posOffset>148590</wp:posOffset>
            </wp:positionH>
            <wp:positionV relativeFrom="paragraph">
              <wp:posOffset>-132080</wp:posOffset>
            </wp:positionV>
            <wp:extent cx="1076960" cy="850265"/>
            <wp:effectExtent l="0" t="0" r="0" b="0"/>
            <wp:wrapSquare wrapText="bothSides"/>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l="-937" t="-626" r="-937" b="-626"/>
                    <a:stretch>
                      <a:fillRect/>
                    </a:stretch>
                  </pic:blipFill>
                  <pic:spPr bwMode="auto">
                    <a:xfrm>
                      <a:off x="0" y="0"/>
                      <a:ext cx="1076960" cy="850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1" layoutInCell="1" allowOverlap="1" wp14:anchorId="3F2F8B19" wp14:editId="065A8DCC">
                <wp:simplePos x="0" y="0"/>
                <wp:positionH relativeFrom="column">
                  <wp:posOffset>-323850</wp:posOffset>
                </wp:positionH>
                <wp:positionV relativeFrom="paragraph">
                  <wp:posOffset>1905</wp:posOffset>
                </wp:positionV>
                <wp:extent cx="5400040" cy="1031240"/>
                <wp:effectExtent l="0" t="0" r="9525"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0B8FD" w14:textId="77777777" w:rsidR="00FD176E" w:rsidRPr="00D15672" w:rsidRDefault="00FD176E">
                            <w:pPr>
                              <w:pStyle w:val="BodyText2"/>
                              <w:shd w:val="clear" w:color="auto" w:fill="FFFFFF"/>
                              <w:ind w:left="1440" w:firstLine="720"/>
                              <w:jc w:val="center"/>
                              <w:rPr>
                                <w:b/>
                                <w:bCs/>
                                <w:sz w:val="50"/>
                                <w:szCs w:val="50"/>
                              </w:rPr>
                            </w:pPr>
                            <w:r w:rsidRPr="00D15672">
                              <w:rPr>
                                <w:b/>
                                <w:bCs/>
                                <w:sz w:val="50"/>
                                <w:szCs w:val="50"/>
                              </w:rPr>
                              <w:t>HOUSING AUTHORITY</w:t>
                            </w:r>
                          </w:p>
                          <w:p w14:paraId="00C5935D" w14:textId="77777777" w:rsidR="00FD176E" w:rsidRPr="00D15672" w:rsidRDefault="00FD176E">
                            <w:pPr>
                              <w:pStyle w:val="BodyText2"/>
                              <w:shd w:val="clear" w:color="auto" w:fill="C0C0C0"/>
                              <w:tabs>
                                <w:tab w:val="left" w:pos="0"/>
                                <w:tab w:val="left" w:pos="630"/>
                              </w:tabs>
                              <w:rPr>
                                <w:sz w:val="46"/>
                                <w:szCs w:val="46"/>
                              </w:rPr>
                            </w:pPr>
                            <w:r w:rsidRPr="00D15672">
                              <w:rPr>
                                <w:sz w:val="46"/>
                                <w:szCs w:val="46"/>
                              </w:rPr>
                              <w:t xml:space="preserve">                        of the </w:t>
                            </w:r>
                            <w:smartTag w:uri="urn:schemas-microsoft-com:office:smarttags" w:element="place">
                              <w:smartTag w:uri="urn:schemas-microsoft-com:office:smarttags" w:element="PlaceType">
                                <w:r w:rsidRPr="00D15672">
                                  <w:rPr>
                                    <w:sz w:val="46"/>
                                    <w:szCs w:val="46"/>
                                  </w:rPr>
                                  <w:t>County</w:t>
                                </w:r>
                              </w:smartTag>
                              <w:r w:rsidRPr="00D15672">
                                <w:rPr>
                                  <w:sz w:val="46"/>
                                  <w:szCs w:val="46"/>
                                </w:rPr>
                                <w:t xml:space="preserve"> of </w:t>
                              </w:r>
                              <w:smartTag w:uri="urn:schemas-microsoft-com:office:smarttags" w:element="PlaceName">
                                <w:r w:rsidRPr="00D15672">
                                  <w:rPr>
                                    <w:sz w:val="46"/>
                                    <w:szCs w:val="46"/>
                                  </w:rPr>
                                  <w:t>Riverside</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F8B19" id="_x0000_t202" coordsize="21600,21600" o:spt="202" path="m,l,21600r21600,l21600,xe">
                <v:stroke joinstyle="miter"/>
                <v:path gradientshapeok="t" o:connecttype="rect"/>
              </v:shapetype>
              <v:shape id="Text Box 10" o:spid="_x0000_s1026" type="#_x0000_t202" style="position:absolute;margin-left:-25.5pt;margin-top:.15pt;width:425.2pt;height:8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" stroked="f">
                <v:textbox>
                  <w:txbxContent>
                    <w:p w14:paraId="5200B8FD" w14:textId="77777777" w:rsidR="00FD176E" w:rsidRPr="00D15672" w:rsidRDefault="00FD176E">
                      <w:pPr>
                        <w:pStyle w:val="BodyText2"/>
                        <w:shd w:val="clear" w:color="auto" w:fill="FFFFFF"/>
                        <w:ind w:left="1440" w:firstLine="720"/>
                        <w:jc w:val="center"/>
                        <w:rPr>
                          <w:b/>
                          <w:bCs/>
                          <w:sz w:val="50"/>
                          <w:szCs w:val="50"/>
                        </w:rPr>
                      </w:pPr>
                      <w:r w:rsidRPr="00D15672">
                        <w:rPr>
                          <w:b/>
                          <w:bCs/>
                          <w:sz w:val="50"/>
                          <w:szCs w:val="50"/>
                        </w:rPr>
                        <w:t>HOUSING AUTHORITY</w:t>
                      </w:r>
                    </w:p>
                    <w:p w14:paraId="00C5935D" w14:textId="77777777" w:rsidR="00FD176E" w:rsidRPr="00D15672" w:rsidRDefault="00FD176E">
                      <w:pPr>
                        <w:pStyle w:val="BodyText2"/>
                        <w:shd w:val="clear" w:color="auto" w:fill="C0C0C0"/>
                        <w:tabs>
                          <w:tab w:val="left" w:pos="0"/>
                          <w:tab w:val="left" w:pos="630"/>
                        </w:tabs>
                        <w:rPr>
                          <w:sz w:val="46"/>
                          <w:szCs w:val="46"/>
                        </w:rPr>
                      </w:pPr>
                      <w:r w:rsidRPr="00D15672">
                        <w:rPr>
                          <w:sz w:val="46"/>
                          <w:szCs w:val="46"/>
                        </w:rPr>
                        <w:t xml:space="preserve">                        of the </w:t>
                      </w:r>
                      <w:smartTag w:uri="urn:schemas-microsoft-com:office:smarttags" w:element="place">
                        <w:smartTag w:uri="urn:schemas-microsoft-com:office:smarttags" w:element="PlaceType">
                          <w:r w:rsidRPr="00D15672">
                            <w:rPr>
                              <w:sz w:val="46"/>
                              <w:szCs w:val="46"/>
                            </w:rPr>
                            <w:t>County</w:t>
                          </w:r>
                        </w:smartTag>
                        <w:r w:rsidRPr="00D15672">
                          <w:rPr>
                            <w:sz w:val="46"/>
                            <w:szCs w:val="46"/>
                          </w:rPr>
                          <w:t xml:space="preserve"> of </w:t>
                        </w:r>
                        <w:smartTag w:uri="urn:schemas-microsoft-com:office:smarttags" w:element="PlaceName">
                          <w:r w:rsidRPr="00D15672">
                            <w:rPr>
                              <w:sz w:val="46"/>
                              <w:szCs w:val="46"/>
                            </w:rPr>
                            <w:t>Riverside</w:t>
                          </w:r>
                        </w:smartTag>
                      </w:smartTag>
                    </w:p>
                  </w:txbxContent>
                </v:textbox>
                <w10:anchorlock/>
              </v:shape>
            </w:pict>
          </mc:Fallback>
        </mc:AlternateContent>
      </w:r>
    </w:p>
    <w:p w14:paraId="53AAB1E5" w14:textId="77777777" w:rsidR="00FD176E" w:rsidRPr="00D15672" w:rsidRDefault="00FD17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4" w:lineRule="exact"/>
        <w:rPr>
          <w:i/>
          <w:kern w:val="2"/>
          <w:sz w:val="23"/>
          <w:szCs w:val="23"/>
        </w:rPr>
      </w:pPr>
    </w:p>
    <w:p w14:paraId="5677746F" w14:textId="6C91DDC8" w:rsidR="00FD176E" w:rsidRPr="00D15672" w:rsidRDefault="00844B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exact"/>
        <w:rPr>
          <w:rFonts w:ascii="Venetian301 Dm BT" w:hAnsi="Venetian301 Dm BT"/>
          <w:kern w:val="2"/>
          <w:sz w:val="23"/>
          <w:szCs w:val="23"/>
        </w:rPr>
      </w:pPr>
      <w:r>
        <w:rPr>
          <w:noProof/>
        </w:rPr>
        <mc:AlternateContent>
          <mc:Choice Requires="wps">
            <w:drawing>
              <wp:anchor distT="0" distB="0" distL="114300" distR="114300" simplePos="0" relativeHeight="251656192" behindDoc="0" locked="1" layoutInCell="1" allowOverlap="1" wp14:anchorId="1DF804BE" wp14:editId="6B861B53">
                <wp:simplePos x="0" y="0"/>
                <wp:positionH relativeFrom="column">
                  <wp:posOffset>5080635</wp:posOffset>
                </wp:positionH>
                <wp:positionV relativeFrom="paragraph">
                  <wp:posOffset>-349250</wp:posOffset>
                </wp:positionV>
                <wp:extent cx="1668145" cy="1614170"/>
                <wp:effectExtent l="0" t="0" r="0"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161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A42E0" w14:textId="77777777" w:rsidR="00FD176E" w:rsidRPr="00D15672" w:rsidRDefault="00FD176E">
                            <w:pPr>
                              <w:shd w:val="clear" w:color="auto" w:fill="E6E6E6"/>
                              <w:tabs>
                                <w:tab w:val="center" w:pos="4680"/>
                                <w:tab w:val="left" w:pos="5040"/>
                                <w:tab w:val="left" w:pos="5760"/>
                                <w:tab w:val="left" w:pos="6480"/>
                                <w:tab w:val="left" w:pos="7200"/>
                                <w:tab w:val="left" w:pos="7920"/>
                                <w:tab w:val="left" w:pos="8640"/>
                                <w:tab w:val="left" w:pos="9360"/>
                              </w:tabs>
                              <w:spacing w:line="360" w:lineRule="auto"/>
                              <w:rPr>
                                <w:i/>
                                <w:iCs/>
                                <w:sz w:val="17"/>
                                <w:szCs w:val="17"/>
                              </w:rPr>
                            </w:pPr>
                          </w:p>
                          <w:p w14:paraId="29943B1B" w14:textId="77777777" w:rsidR="00FD176E" w:rsidRPr="00D15672" w:rsidRDefault="00D967E4">
                            <w:pPr>
                              <w:tabs>
                                <w:tab w:val="center" w:pos="4680"/>
                                <w:tab w:val="left" w:pos="5040"/>
                                <w:tab w:val="left" w:pos="5760"/>
                                <w:tab w:val="left" w:pos="6480"/>
                                <w:tab w:val="left" w:pos="7200"/>
                                <w:tab w:val="left" w:pos="7920"/>
                                <w:tab w:val="left" w:pos="8640"/>
                                <w:tab w:val="left" w:pos="9360"/>
                              </w:tabs>
                              <w:rPr>
                                <w:i/>
                                <w:iCs/>
                                <w:sz w:val="17"/>
                                <w:szCs w:val="17"/>
                              </w:rPr>
                            </w:pPr>
                            <w:r>
                              <w:rPr>
                                <w:i/>
                                <w:iCs/>
                                <w:sz w:val="17"/>
                                <w:szCs w:val="17"/>
                              </w:rPr>
                              <w:t>Riverside Main</w:t>
                            </w:r>
                            <w:r w:rsidR="00FD176E" w:rsidRPr="00D15672">
                              <w:rPr>
                                <w:i/>
                                <w:iCs/>
                                <w:sz w:val="17"/>
                                <w:szCs w:val="17"/>
                              </w:rPr>
                              <w:t xml:space="preserve"> Office</w:t>
                            </w:r>
                          </w:p>
                          <w:p w14:paraId="36AC4956" w14:textId="77777777" w:rsidR="00FD176E" w:rsidRPr="00D15672" w:rsidRDefault="00D967E4">
                            <w:pPr>
                              <w:tabs>
                                <w:tab w:val="center" w:pos="4680"/>
                                <w:tab w:val="left" w:pos="5040"/>
                                <w:tab w:val="left" w:pos="5760"/>
                                <w:tab w:val="left" w:pos="6480"/>
                                <w:tab w:val="left" w:pos="7200"/>
                                <w:tab w:val="left" w:pos="7920"/>
                                <w:tab w:val="left" w:pos="8640"/>
                                <w:tab w:val="left" w:pos="9360"/>
                              </w:tabs>
                              <w:rPr>
                                <w:i/>
                                <w:iCs/>
                                <w:sz w:val="17"/>
                                <w:szCs w:val="17"/>
                              </w:rPr>
                            </w:pPr>
                            <w:r>
                              <w:rPr>
                                <w:i/>
                                <w:iCs/>
                                <w:sz w:val="17"/>
                                <w:szCs w:val="17"/>
                              </w:rPr>
                              <w:t>5555 Arlington Ave</w:t>
                            </w:r>
                          </w:p>
                          <w:p w14:paraId="0A862982" w14:textId="77777777" w:rsidR="00FD176E" w:rsidRPr="00D15672" w:rsidRDefault="00D967E4">
                            <w:pPr>
                              <w:tabs>
                                <w:tab w:val="center" w:pos="4680"/>
                                <w:tab w:val="left" w:pos="5040"/>
                                <w:tab w:val="left" w:pos="5760"/>
                                <w:tab w:val="left" w:pos="6480"/>
                                <w:tab w:val="left" w:pos="7200"/>
                                <w:tab w:val="left" w:pos="7920"/>
                                <w:tab w:val="left" w:pos="8640"/>
                                <w:tab w:val="left" w:pos="9360"/>
                              </w:tabs>
                              <w:rPr>
                                <w:i/>
                                <w:iCs/>
                                <w:sz w:val="17"/>
                                <w:szCs w:val="17"/>
                              </w:rPr>
                            </w:pPr>
                            <w:r>
                              <w:rPr>
                                <w:i/>
                                <w:iCs/>
                                <w:sz w:val="17"/>
                                <w:szCs w:val="17"/>
                              </w:rPr>
                              <w:t>Riverside</w:t>
                            </w:r>
                            <w:r w:rsidR="00FD176E" w:rsidRPr="00D15672">
                              <w:rPr>
                                <w:i/>
                                <w:iCs/>
                                <w:sz w:val="17"/>
                                <w:szCs w:val="17"/>
                              </w:rPr>
                              <w:t>, CA 92</w:t>
                            </w:r>
                            <w:r>
                              <w:rPr>
                                <w:i/>
                                <w:iCs/>
                                <w:sz w:val="17"/>
                                <w:szCs w:val="17"/>
                              </w:rPr>
                              <w:t>504</w:t>
                            </w:r>
                          </w:p>
                          <w:p w14:paraId="57F31BB8" w14:textId="77777777" w:rsidR="00FD176E" w:rsidRPr="00D15672" w:rsidRDefault="00FD176E">
                            <w:pPr>
                              <w:tabs>
                                <w:tab w:val="center" w:pos="4680"/>
                                <w:tab w:val="left" w:pos="5040"/>
                                <w:tab w:val="left" w:pos="5760"/>
                                <w:tab w:val="left" w:pos="6480"/>
                                <w:tab w:val="left" w:pos="7200"/>
                                <w:tab w:val="left" w:pos="7920"/>
                                <w:tab w:val="left" w:pos="8640"/>
                                <w:tab w:val="left" w:pos="9360"/>
                              </w:tabs>
                              <w:rPr>
                                <w:i/>
                                <w:iCs/>
                                <w:sz w:val="17"/>
                                <w:szCs w:val="17"/>
                              </w:rPr>
                            </w:pPr>
                            <w:r w:rsidRPr="00D15672">
                              <w:rPr>
                                <w:i/>
                                <w:iCs/>
                                <w:sz w:val="17"/>
                                <w:szCs w:val="17"/>
                              </w:rPr>
                              <w:t>(</w:t>
                            </w:r>
                            <w:r w:rsidR="00D967E4">
                              <w:rPr>
                                <w:i/>
                                <w:iCs/>
                                <w:sz w:val="17"/>
                                <w:szCs w:val="17"/>
                              </w:rPr>
                              <w:t>951</w:t>
                            </w:r>
                            <w:r w:rsidRPr="00D15672">
                              <w:rPr>
                                <w:i/>
                                <w:iCs/>
                                <w:sz w:val="17"/>
                                <w:szCs w:val="17"/>
                              </w:rPr>
                              <w:t>)</w:t>
                            </w:r>
                            <w:r w:rsidR="00D967E4">
                              <w:rPr>
                                <w:i/>
                                <w:iCs/>
                                <w:sz w:val="17"/>
                                <w:szCs w:val="17"/>
                              </w:rPr>
                              <w:t xml:space="preserve"> 351</w:t>
                            </w:r>
                            <w:r w:rsidRPr="00D15672">
                              <w:rPr>
                                <w:i/>
                                <w:iCs/>
                                <w:sz w:val="17"/>
                                <w:szCs w:val="17"/>
                              </w:rPr>
                              <w:t>-</w:t>
                            </w:r>
                            <w:r w:rsidR="00D967E4">
                              <w:rPr>
                                <w:i/>
                                <w:iCs/>
                                <w:sz w:val="17"/>
                                <w:szCs w:val="17"/>
                              </w:rPr>
                              <w:t>0700</w:t>
                            </w:r>
                          </w:p>
                          <w:p w14:paraId="247B443A" w14:textId="77777777" w:rsidR="00772095" w:rsidRDefault="00772095">
                            <w:pPr>
                              <w:tabs>
                                <w:tab w:val="center" w:pos="4680"/>
                                <w:tab w:val="left" w:pos="5040"/>
                                <w:tab w:val="left" w:pos="5760"/>
                                <w:tab w:val="left" w:pos="6480"/>
                                <w:tab w:val="left" w:pos="7200"/>
                                <w:tab w:val="left" w:pos="7920"/>
                                <w:tab w:val="left" w:pos="8640"/>
                                <w:tab w:val="left" w:pos="9360"/>
                              </w:tabs>
                              <w:rPr>
                                <w:sz w:val="17"/>
                                <w:szCs w:val="17"/>
                              </w:rPr>
                            </w:pPr>
                          </w:p>
                          <w:p w14:paraId="27F52B81" w14:textId="77777777" w:rsidR="00772095" w:rsidRPr="00772095" w:rsidRDefault="00772095">
                            <w:pPr>
                              <w:tabs>
                                <w:tab w:val="center" w:pos="4680"/>
                                <w:tab w:val="left" w:pos="5040"/>
                                <w:tab w:val="left" w:pos="5760"/>
                                <w:tab w:val="left" w:pos="6480"/>
                                <w:tab w:val="left" w:pos="7200"/>
                                <w:tab w:val="left" w:pos="7920"/>
                                <w:tab w:val="left" w:pos="8640"/>
                                <w:tab w:val="left" w:pos="9360"/>
                              </w:tabs>
                              <w:rPr>
                                <w:sz w:val="17"/>
                                <w:szCs w:val="17"/>
                              </w:rPr>
                            </w:pPr>
                          </w:p>
                          <w:p w14:paraId="0392C3D1" w14:textId="77777777" w:rsidR="00FD176E" w:rsidRPr="00D15672" w:rsidRDefault="00FD176E">
                            <w:pPr>
                              <w:shd w:val="clear" w:color="auto" w:fill="E6E6E6"/>
                              <w:tabs>
                                <w:tab w:val="center" w:pos="4680"/>
                                <w:tab w:val="left" w:pos="5040"/>
                                <w:tab w:val="left" w:pos="5760"/>
                                <w:tab w:val="left" w:pos="6480"/>
                                <w:tab w:val="left" w:pos="7200"/>
                                <w:tab w:val="left" w:pos="7920"/>
                                <w:tab w:val="left" w:pos="8640"/>
                                <w:tab w:val="left" w:pos="9360"/>
                              </w:tabs>
                              <w:spacing w:line="360" w:lineRule="auto"/>
                              <w:rPr>
                                <w:sz w:val="17"/>
                                <w:szCs w:val="17"/>
                              </w:rPr>
                            </w:pPr>
                          </w:p>
                          <w:p w14:paraId="306ED522" w14:textId="77777777" w:rsidR="00FD176E" w:rsidRPr="00D15672" w:rsidRDefault="00FD176E">
                            <w:pPr>
                              <w:tabs>
                                <w:tab w:val="center" w:pos="4680"/>
                                <w:tab w:val="left" w:pos="5040"/>
                                <w:tab w:val="left" w:pos="5760"/>
                                <w:tab w:val="left" w:pos="6480"/>
                                <w:tab w:val="left" w:pos="7200"/>
                                <w:tab w:val="left" w:pos="7920"/>
                                <w:tab w:val="left" w:pos="8640"/>
                                <w:tab w:val="left" w:pos="9360"/>
                              </w:tabs>
                              <w:spacing w:line="360" w:lineRule="auto"/>
                              <w:rPr>
                                <w:b/>
                                <w:bCs/>
                                <w:i/>
                                <w:iCs/>
                                <w:sz w:val="23"/>
                                <w:szCs w:val="23"/>
                              </w:rPr>
                            </w:pPr>
                            <w:r w:rsidRPr="00D15672">
                              <w:rPr>
                                <w:b/>
                                <w:bCs/>
                                <w:i/>
                                <w:iCs/>
                                <w:sz w:val="23"/>
                                <w:szCs w:val="23"/>
                              </w:rPr>
                              <w:t>Website:harivco.org</w:t>
                            </w:r>
                            <w:hyperlink r:id="rId9" w:history="1"/>
                          </w:p>
                          <w:p w14:paraId="26F359A3" w14:textId="77777777" w:rsidR="00FD176E" w:rsidRPr="00D15672" w:rsidRDefault="00C90010">
                            <w:pPr>
                              <w:rPr>
                                <w:sz w:val="17"/>
                                <w:szCs w:val="17"/>
                              </w:rPr>
                            </w:pPr>
                            <w:r>
                              <w:rPr>
                                <w:sz w:val="17"/>
                                <w:szCs w:val="17"/>
                              </w:rPr>
                              <w:t>rbeltran@rivco.org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804BE" id="Text Box 9" o:spid="_x0000_s1027" type="#_x0000_t202" style="position:absolute;margin-left:400.05pt;margin-top:-27.5pt;width:131.35pt;height:12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" stroked="f">
                <v:textbox>
                  <w:txbxContent>
                    <w:p w14:paraId="0A6A42E0" w14:textId="77777777" w:rsidR="00FD176E" w:rsidRPr="00D15672" w:rsidRDefault="00FD176E">
                      <w:pPr>
                        <w:shd w:val="clear" w:color="auto" w:fill="E6E6E6"/>
                        <w:tabs>
                          <w:tab w:val="center" w:pos="4680"/>
                          <w:tab w:val="left" w:pos="5040"/>
                          <w:tab w:val="left" w:pos="5760"/>
                          <w:tab w:val="left" w:pos="6480"/>
                          <w:tab w:val="left" w:pos="7200"/>
                          <w:tab w:val="left" w:pos="7920"/>
                          <w:tab w:val="left" w:pos="8640"/>
                          <w:tab w:val="left" w:pos="9360"/>
                        </w:tabs>
                        <w:spacing w:line="360" w:lineRule="auto"/>
                        <w:rPr>
                          <w:i/>
                          <w:iCs/>
                          <w:sz w:val="17"/>
                          <w:szCs w:val="17"/>
                        </w:rPr>
                      </w:pPr>
                    </w:p>
                    <w:p w14:paraId="29943B1B" w14:textId="77777777" w:rsidR="00FD176E" w:rsidRPr="00D15672" w:rsidRDefault="00D967E4">
                      <w:pPr>
                        <w:tabs>
                          <w:tab w:val="center" w:pos="4680"/>
                          <w:tab w:val="left" w:pos="5040"/>
                          <w:tab w:val="left" w:pos="5760"/>
                          <w:tab w:val="left" w:pos="6480"/>
                          <w:tab w:val="left" w:pos="7200"/>
                          <w:tab w:val="left" w:pos="7920"/>
                          <w:tab w:val="left" w:pos="8640"/>
                          <w:tab w:val="left" w:pos="9360"/>
                        </w:tabs>
                        <w:rPr>
                          <w:i/>
                          <w:iCs/>
                          <w:sz w:val="17"/>
                          <w:szCs w:val="17"/>
                        </w:rPr>
                      </w:pPr>
                      <w:r>
                        <w:rPr>
                          <w:i/>
                          <w:iCs/>
                          <w:sz w:val="17"/>
                          <w:szCs w:val="17"/>
                        </w:rPr>
                        <w:t>Riverside Main</w:t>
                      </w:r>
                      <w:r w:rsidR="00FD176E" w:rsidRPr="00D15672">
                        <w:rPr>
                          <w:i/>
                          <w:iCs/>
                          <w:sz w:val="17"/>
                          <w:szCs w:val="17"/>
                        </w:rPr>
                        <w:t xml:space="preserve"> Office</w:t>
                      </w:r>
                    </w:p>
                    <w:p w14:paraId="36AC4956" w14:textId="77777777" w:rsidR="00FD176E" w:rsidRPr="00D15672" w:rsidRDefault="00D967E4">
                      <w:pPr>
                        <w:tabs>
                          <w:tab w:val="center" w:pos="4680"/>
                          <w:tab w:val="left" w:pos="5040"/>
                          <w:tab w:val="left" w:pos="5760"/>
                          <w:tab w:val="left" w:pos="6480"/>
                          <w:tab w:val="left" w:pos="7200"/>
                          <w:tab w:val="left" w:pos="7920"/>
                          <w:tab w:val="left" w:pos="8640"/>
                          <w:tab w:val="left" w:pos="9360"/>
                        </w:tabs>
                        <w:rPr>
                          <w:i/>
                          <w:iCs/>
                          <w:sz w:val="17"/>
                          <w:szCs w:val="17"/>
                        </w:rPr>
                      </w:pPr>
                      <w:r>
                        <w:rPr>
                          <w:i/>
                          <w:iCs/>
                          <w:sz w:val="17"/>
                          <w:szCs w:val="17"/>
                        </w:rPr>
                        <w:t>5555 Arlington Ave</w:t>
                      </w:r>
                    </w:p>
                    <w:p w14:paraId="0A862982" w14:textId="77777777" w:rsidR="00FD176E" w:rsidRPr="00D15672" w:rsidRDefault="00D967E4">
                      <w:pPr>
                        <w:tabs>
                          <w:tab w:val="center" w:pos="4680"/>
                          <w:tab w:val="left" w:pos="5040"/>
                          <w:tab w:val="left" w:pos="5760"/>
                          <w:tab w:val="left" w:pos="6480"/>
                          <w:tab w:val="left" w:pos="7200"/>
                          <w:tab w:val="left" w:pos="7920"/>
                          <w:tab w:val="left" w:pos="8640"/>
                          <w:tab w:val="left" w:pos="9360"/>
                        </w:tabs>
                        <w:rPr>
                          <w:i/>
                          <w:iCs/>
                          <w:sz w:val="17"/>
                          <w:szCs w:val="17"/>
                        </w:rPr>
                      </w:pPr>
                      <w:r>
                        <w:rPr>
                          <w:i/>
                          <w:iCs/>
                          <w:sz w:val="17"/>
                          <w:szCs w:val="17"/>
                        </w:rPr>
                        <w:t>Riverside</w:t>
                      </w:r>
                      <w:r w:rsidR="00FD176E" w:rsidRPr="00D15672">
                        <w:rPr>
                          <w:i/>
                          <w:iCs/>
                          <w:sz w:val="17"/>
                          <w:szCs w:val="17"/>
                        </w:rPr>
                        <w:t>, CA 92</w:t>
                      </w:r>
                      <w:r>
                        <w:rPr>
                          <w:i/>
                          <w:iCs/>
                          <w:sz w:val="17"/>
                          <w:szCs w:val="17"/>
                        </w:rPr>
                        <w:t>504</w:t>
                      </w:r>
                    </w:p>
                    <w:p w14:paraId="57F31BB8" w14:textId="77777777" w:rsidR="00FD176E" w:rsidRPr="00D15672" w:rsidRDefault="00FD176E">
                      <w:pPr>
                        <w:tabs>
                          <w:tab w:val="center" w:pos="4680"/>
                          <w:tab w:val="left" w:pos="5040"/>
                          <w:tab w:val="left" w:pos="5760"/>
                          <w:tab w:val="left" w:pos="6480"/>
                          <w:tab w:val="left" w:pos="7200"/>
                          <w:tab w:val="left" w:pos="7920"/>
                          <w:tab w:val="left" w:pos="8640"/>
                          <w:tab w:val="left" w:pos="9360"/>
                        </w:tabs>
                        <w:rPr>
                          <w:i/>
                          <w:iCs/>
                          <w:sz w:val="17"/>
                          <w:szCs w:val="17"/>
                        </w:rPr>
                      </w:pPr>
                      <w:r w:rsidRPr="00D15672">
                        <w:rPr>
                          <w:i/>
                          <w:iCs/>
                          <w:sz w:val="17"/>
                          <w:szCs w:val="17"/>
                        </w:rPr>
                        <w:t>(</w:t>
                      </w:r>
                      <w:r w:rsidR="00D967E4">
                        <w:rPr>
                          <w:i/>
                          <w:iCs/>
                          <w:sz w:val="17"/>
                          <w:szCs w:val="17"/>
                        </w:rPr>
                        <w:t>951</w:t>
                      </w:r>
                      <w:r w:rsidRPr="00D15672">
                        <w:rPr>
                          <w:i/>
                          <w:iCs/>
                          <w:sz w:val="17"/>
                          <w:szCs w:val="17"/>
                        </w:rPr>
                        <w:t>)</w:t>
                      </w:r>
                      <w:r w:rsidR="00D967E4">
                        <w:rPr>
                          <w:i/>
                          <w:iCs/>
                          <w:sz w:val="17"/>
                          <w:szCs w:val="17"/>
                        </w:rPr>
                        <w:t xml:space="preserve"> 351</w:t>
                      </w:r>
                      <w:r w:rsidRPr="00D15672">
                        <w:rPr>
                          <w:i/>
                          <w:iCs/>
                          <w:sz w:val="17"/>
                          <w:szCs w:val="17"/>
                        </w:rPr>
                        <w:t>-</w:t>
                      </w:r>
                      <w:r w:rsidR="00D967E4">
                        <w:rPr>
                          <w:i/>
                          <w:iCs/>
                          <w:sz w:val="17"/>
                          <w:szCs w:val="17"/>
                        </w:rPr>
                        <w:t>0700</w:t>
                      </w:r>
                    </w:p>
                    <w:p w14:paraId="247B443A" w14:textId="77777777" w:rsidR="00772095" w:rsidRDefault="00772095">
                      <w:pPr>
                        <w:tabs>
                          <w:tab w:val="center" w:pos="4680"/>
                          <w:tab w:val="left" w:pos="5040"/>
                          <w:tab w:val="left" w:pos="5760"/>
                          <w:tab w:val="left" w:pos="6480"/>
                          <w:tab w:val="left" w:pos="7200"/>
                          <w:tab w:val="left" w:pos="7920"/>
                          <w:tab w:val="left" w:pos="8640"/>
                          <w:tab w:val="left" w:pos="9360"/>
                        </w:tabs>
                        <w:rPr>
                          <w:sz w:val="17"/>
                          <w:szCs w:val="17"/>
                        </w:rPr>
                      </w:pPr>
                    </w:p>
                    <w:p w14:paraId="27F52B81" w14:textId="77777777" w:rsidR="00772095" w:rsidRPr="00772095" w:rsidRDefault="00772095">
                      <w:pPr>
                        <w:tabs>
                          <w:tab w:val="center" w:pos="4680"/>
                          <w:tab w:val="left" w:pos="5040"/>
                          <w:tab w:val="left" w:pos="5760"/>
                          <w:tab w:val="left" w:pos="6480"/>
                          <w:tab w:val="left" w:pos="7200"/>
                          <w:tab w:val="left" w:pos="7920"/>
                          <w:tab w:val="left" w:pos="8640"/>
                          <w:tab w:val="left" w:pos="9360"/>
                        </w:tabs>
                        <w:rPr>
                          <w:sz w:val="17"/>
                          <w:szCs w:val="17"/>
                        </w:rPr>
                      </w:pPr>
                    </w:p>
                    <w:p w14:paraId="0392C3D1" w14:textId="77777777" w:rsidR="00FD176E" w:rsidRPr="00D15672" w:rsidRDefault="00FD176E">
                      <w:pPr>
                        <w:shd w:val="clear" w:color="auto" w:fill="E6E6E6"/>
                        <w:tabs>
                          <w:tab w:val="center" w:pos="4680"/>
                          <w:tab w:val="left" w:pos="5040"/>
                          <w:tab w:val="left" w:pos="5760"/>
                          <w:tab w:val="left" w:pos="6480"/>
                          <w:tab w:val="left" w:pos="7200"/>
                          <w:tab w:val="left" w:pos="7920"/>
                          <w:tab w:val="left" w:pos="8640"/>
                          <w:tab w:val="left" w:pos="9360"/>
                        </w:tabs>
                        <w:spacing w:line="360" w:lineRule="auto"/>
                        <w:rPr>
                          <w:sz w:val="17"/>
                          <w:szCs w:val="17"/>
                        </w:rPr>
                      </w:pPr>
                    </w:p>
                    <w:p w14:paraId="306ED522" w14:textId="77777777" w:rsidR="00FD176E" w:rsidRPr="00D15672" w:rsidRDefault="00FD176E">
                      <w:pPr>
                        <w:tabs>
                          <w:tab w:val="center" w:pos="4680"/>
                          <w:tab w:val="left" w:pos="5040"/>
                          <w:tab w:val="left" w:pos="5760"/>
                          <w:tab w:val="left" w:pos="6480"/>
                          <w:tab w:val="left" w:pos="7200"/>
                          <w:tab w:val="left" w:pos="7920"/>
                          <w:tab w:val="left" w:pos="8640"/>
                          <w:tab w:val="left" w:pos="9360"/>
                        </w:tabs>
                        <w:spacing w:line="360" w:lineRule="auto"/>
                        <w:rPr>
                          <w:b/>
                          <w:bCs/>
                          <w:i/>
                          <w:iCs/>
                          <w:sz w:val="23"/>
                          <w:szCs w:val="23"/>
                        </w:rPr>
                      </w:pPr>
                      <w:r w:rsidRPr="00D15672">
                        <w:rPr>
                          <w:b/>
                          <w:bCs/>
                          <w:i/>
                          <w:iCs/>
                          <w:sz w:val="23"/>
                          <w:szCs w:val="23"/>
                        </w:rPr>
                        <w:t>Website:harivco.org</w:t>
                      </w:r>
                      <w:hyperlink r:id="rId10" w:history="1"/>
                    </w:p>
                    <w:p w14:paraId="26F359A3" w14:textId="77777777" w:rsidR="00FD176E" w:rsidRPr="00D15672" w:rsidRDefault="00C90010">
                      <w:pPr>
                        <w:rPr>
                          <w:sz w:val="17"/>
                          <w:szCs w:val="17"/>
                        </w:rPr>
                      </w:pPr>
                      <w:r>
                        <w:rPr>
                          <w:sz w:val="17"/>
                          <w:szCs w:val="17"/>
                        </w:rPr>
                        <w:t>rbeltran@rivco.org</w:t>
                      </w:r>
                    </w:p>
                  </w:txbxContent>
                </v:textbox>
                <w10:wrap type="square"/>
                <w10:anchorlock/>
              </v:shape>
            </w:pict>
          </mc:Fallback>
        </mc:AlternateContent>
      </w:r>
    </w:p>
    <w:p w14:paraId="3FBAA2C9" w14:textId="77777777" w:rsidR="00FD176E" w:rsidRPr="00D15672" w:rsidRDefault="00FD176E">
      <w:pPr>
        <w:pStyle w:val="Heade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exact"/>
        <w:rPr>
          <w:rFonts w:ascii="Venetian301 Dm BT" w:hAnsi="Venetian301 Dm BT"/>
          <w:kern w:val="2"/>
          <w:sz w:val="23"/>
          <w:szCs w:val="23"/>
        </w:rPr>
      </w:pPr>
    </w:p>
    <w:p w14:paraId="7603D866" w14:textId="77777777" w:rsidR="00FD176E" w:rsidRPr="00D15672" w:rsidRDefault="00FD176E">
      <w:pPr>
        <w:pStyle w:val="Heade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exact"/>
        <w:rPr>
          <w:kern w:val="2"/>
          <w:sz w:val="23"/>
          <w:szCs w:val="23"/>
        </w:rPr>
      </w:pPr>
    </w:p>
    <w:p w14:paraId="0C91CA07" w14:textId="77777777" w:rsidR="00FD176E" w:rsidRPr="00D15672" w:rsidRDefault="00FD176E">
      <w:pPr>
        <w:pStyle w:val="Heade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exact"/>
        <w:rPr>
          <w:kern w:val="2"/>
          <w:sz w:val="23"/>
          <w:szCs w:val="23"/>
        </w:rPr>
      </w:pPr>
    </w:p>
    <w:p w14:paraId="6C50275D" w14:textId="77777777" w:rsidR="008E7CCF" w:rsidRDefault="008E7CCF" w:rsidP="00F22CAE">
      <w:pPr>
        <w:widowControl/>
        <w:rPr>
          <w:rFonts w:ascii="Arial" w:hAnsi="Arial" w:cs="Arial"/>
          <w:b/>
          <w:bCs/>
          <w:snapToGrid/>
          <w:szCs w:val="24"/>
          <w:u w:val="single"/>
        </w:rPr>
      </w:pPr>
    </w:p>
    <w:p w14:paraId="50002384" w14:textId="0B84FD79" w:rsidR="00F22CAE" w:rsidRPr="009E7924" w:rsidRDefault="005E5E4C" w:rsidP="00C70B7B">
      <w:pPr>
        <w:widowControl/>
        <w:jc w:val="both"/>
        <w:rPr>
          <w:rFonts w:ascii="Arial" w:hAnsi="Arial" w:cs="Arial"/>
          <w:snapToGrid/>
          <w:sz w:val="22"/>
          <w:szCs w:val="22"/>
          <w:u w:val="single"/>
        </w:rPr>
      </w:pPr>
      <w:r w:rsidRPr="009E7924">
        <w:rPr>
          <w:rFonts w:ascii="Arial" w:hAnsi="Arial" w:cs="Arial"/>
          <w:b/>
          <w:bCs/>
          <w:snapToGrid/>
          <w:sz w:val="22"/>
          <w:szCs w:val="22"/>
          <w:u w:val="single"/>
        </w:rPr>
        <w:t>ADDENDUM #</w:t>
      </w:r>
      <w:r w:rsidR="00C65421">
        <w:rPr>
          <w:rFonts w:ascii="Arial" w:hAnsi="Arial" w:cs="Arial"/>
          <w:b/>
          <w:bCs/>
          <w:snapToGrid/>
          <w:sz w:val="22"/>
          <w:szCs w:val="22"/>
          <w:u w:val="single"/>
        </w:rPr>
        <w:t>1</w:t>
      </w:r>
    </w:p>
    <w:p w14:paraId="08D711C2" w14:textId="2D915D72" w:rsidR="00AD1A0B" w:rsidRPr="009E7924" w:rsidRDefault="005E5E4C" w:rsidP="00C70B7B">
      <w:pPr>
        <w:pStyle w:val="NormalWeb"/>
        <w:spacing w:before="0" w:beforeAutospacing="0" w:after="0" w:afterAutospacing="0"/>
        <w:jc w:val="both"/>
        <w:rPr>
          <w:rFonts w:ascii="Arial" w:hAnsi="Arial" w:cs="Arial"/>
          <w:sz w:val="22"/>
          <w:szCs w:val="22"/>
        </w:rPr>
      </w:pPr>
      <w:r w:rsidRPr="009E7924">
        <w:rPr>
          <w:rFonts w:ascii="Arial" w:hAnsi="Arial" w:cs="Arial"/>
          <w:sz w:val="22"/>
          <w:szCs w:val="22"/>
        </w:rPr>
        <w:t xml:space="preserve">Date: </w:t>
      </w:r>
      <w:r w:rsidR="00C65421">
        <w:rPr>
          <w:rFonts w:ascii="Arial" w:hAnsi="Arial" w:cs="Arial"/>
          <w:sz w:val="22"/>
          <w:szCs w:val="22"/>
        </w:rPr>
        <w:t>September 8, 2026</w:t>
      </w:r>
    </w:p>
    <w:p w14:paraId="24A82987" w14:textId="77777777" w:rsidR="00281718" w:rsidRPr="009E7924" w:rsidRDefault="00281718" w:rsidP="00C70B7B">
      <w:pPr>
        <w:pStyle w:val="NormalWeb"/>
        <w:spacing w:before="0" w:beforeAutospacing="0" w:after="0" w:afterAutospacing="0"/>
        <w:jc w:val="both"/>
        <w:rPr>
          <w:rFonts w:ascii="Arial" w:hAnsi="Arial" w:cs="Arial"/>
          <w:sz w:val="22"/>
          <w:szCs w:val="22"/>
        </w:rPr>
      </w:pPr>
    </w:p>
    <w:p w14:paraId="3DD0EB29" w14:textId="3C29476A" w:rsidR="00AD1A0B" w:rsidRPr="009E7924" w:rsidRDefault="005E5E4C" w:rsidP="00C70B7B">
      <w:pPr>
        <w:pStyle w:val="NormalWeb"/>
        <w:spacing w:before="0" w:beforeAutospacing="0" w:after="0" w:afterAutospacing="0"/>
        <w:jc w:val="both"/>
        <w:rPr>
          <w:rFonts w:ascii="Arial" w:hAnsi="Arial" w:cs="Arial"/>
          <w:sz w:val="22"/>
          <w:szCs w:val="22"/>
        </w:rPr>
      </w:pPr>
      <w:r w:rsidRPr="009E7924">
        <w:rPr>
          <w:rFonts w:ascii="Arial" w:hAnsi="Arial" w:cs="Arial"/>
          <w:sz w:val="22"/>
          <w:szCs w:val="22"/>
        </w:rPr>
        <w:t xml:space="preserve">From: </w:t>
      </w:r>
      <w:r w:rsidR="00C65421">
        <w:rPr>
          <w:rFonts w:ascii="Arial" w:hAnsi="Arial" w:cs="Arial"/>
          <w:sz w:val="22"/>
          <w:szCs w:val="22"/>
        </w:rPr>
        <w:t>Tamico Thomas, Supervising Development Specialist</w:t>
      </w:r>
    </w:p>
    <w:p w14:paraId="615BE898" w14:textId="77777777" w:rsidR="00281718" w:rsidRPr="009E7924" w:rsidRDefault="00281718" w:rsidP="00C70B7B">
      <w:pPr>
        <w:pStyle w:val="NormalWeb"/>
        <w:spacing w:before="0" w:beforeAutospacing="0" w:after="0" w:afterAutospacing="0"/>
        <w:jc w:val="both"/>
        <w:rPr>
          <w:rFonts w:ascii="Arial" w:hAnsi="Arial" w:cs="Arial"/>
          <w:sz w:val="22"/>
          <w:szCs w:val="22"/>
        </w:rPr>
      </w:pPr>
    </w:p>
    <w:p w14:paraId="12DA59C4" w14:textId="52C33951" w:rsidR="00AD1A0B" w:rsidRPr="009E7924" w:rsidRDefault="005E5E4C" w:rsidP="00C70B7B">
      <w:pPr>
        <w:pStyle w:val="NormalWeb"/>
        <w:spacing w:before="0" w:beforeAutospacing="0" w:after="0" w:afterAutospacing="0"/>
        <w:jc w:val="both"/>
        <w:rPr>
          <w:rFonts w:ascii="Arial" w:hAnsi="Arial" w:cs="Arial"/>
          <w:sz w:val="22"/>
          <w:szCs w:val="22"/>
        </w:rPr>
      </w:pPr>
      <w:r w:rsidRPr="009E7924">
        <w:rPr>
          <w:rFonts w:ascii="Arial" w:hAnsi="Arial" w:cs="Arial"/>
          <w:sz w:val="22"/>
          <w:szCs w:val="22"/>
        </w:rPr>
        <w:t xml:space="preserve">Project: IFB No. 2025-009 </w:t>
      </w:r>
      <w:r w:rsidR="00C65421">
        <w:rPr>
          <w:rFonts w:ascii="Arial" w:hAnsi="Arial" w:cs="Arial"/>
          <w:sz w:val="22"/>
          <w:szCs w:val="22"/>
        </w:rPr>
        <w:t>HACR Administrative Parking Lot Recoating and Expansion Project – Revision 2</w:t>
      </w:r>
    </w:p>
    <w:p w14:paraId="289EE4DA" w14:textId="77777777" w:rsidR="00281718" w:rsidRPr="009E7924" w:rsidRDefault="00281718" w:rsidP="00C70B7B">
      <w:pPr>
        <w:pStyle w:val="NormalWeb"/>
        <w:spacing w:before="0" w:beforeAutospacing="0" w:after="0" w:afterAutospacing="0"/>
        <w:jc w:val="both"/>
        <w:rPr>
          <w:rFonts w:ascii="Arial" w:hAnsi="Arial" w:cs="Arial"/>
          <w:sz w:val="22"/>
          <w:szCs w:val="22"/>
        </w:rPr>
      </w:pPr>
    </w:p>
    <w:p w14:paraId="5DB26DD2" w14:textId="1DF7059C" w:rsidR="00AD1A0B" w:rsidRPr="009E7924" w:rsidRDefault="005E5E4C" w:rsidP="00C70B7B">
      <w:pPr>
        <w:pStyle w:val="NormalWeb"/>
        <w:spacing w:before="0" w:beforeAutospacing="0" w:after="0" w:afterAutospacing="0"/>
        <w:jc w:val="both"/>
        <w:rPr>
          <w:rFonts w:ascii="Arial" w:hAnsi="Arial" w:cs="Arial"/>
          <w:sz w:val="22"/>
          <w:szCs w:val="22"/>
        </w:rPr>
      </w:pPr>
      <w:r w:rsidRPr="009E7924">
        <w:rPr>
          <w:rFonts w:ascii="Arial" w:hAnsi="Arial" w:cs="Arial"/>
          <w:sz w:val="22"/>
          <w:szCs w:val="22"/>
        </w:rPr>
        <w:t>Location: 5555 Arlington Ave., Riverside, CA 91504</w:t>
      </w:r>
    </w:p>
    <w:p w14:paraId="0603DE27" w14:textId="77777777" w:rsidR="00281718" w:rsidRPr="009E7924" w:rsidRDefault="00281718" w:rsidP="00C70B7B">
      <w:pPr>
        <w:pStyle w:val="NormalWeb"/>
        <w:spacing w:before="0" w:beforeAutospacing="0" w:after="0" w:afterAutospacing="0"/>
        <w:jc w:val="both"/>
        <w:rPr>
          <w:rStyle w:val="Strong"/>
          <w:rFonts w:ascii="Arial" w:hAnsi="Arial" w:cs="Arial"/>
          <w:sz w:val="22"/>
          <w:szCs w:val="22"/>
        </w:rPr>
      </w:pPr>
    </w:p>
    <w:p w14:paraId="305DD71A" w14:textId="0F1F5C16" w:rsidR="000138BB" w:rsidRPr="009E7924" w:rsidRDefault="000138BB" w:rsidP="00C70B7B">
      <w:pPr>
        <w:pStyle w:val="NormalWeb"/>
        <w:spacing w:before="0" w:beforeAutospacing="0" w:after="0" w:afterAutospacing="0"/>
        <w:jc w:val="both"/>
        <w:rPr>
          <w:rFonts w:ascii="Arial" w:hAnsi="Arial" w:cs="Arial"/>
          <w:sz w:val="22"/>
          <w:szCs w:val="22"/>
        </w:rPr>
      </w:pPr>
      <w:r w:rsidRPr="009E7924">
        <w:rPr>
          <w:rStyle w:val="Strong"/>
          <w:rFonts w:ascii="Arial" w:hAnsi="Arial" w:cs="Arial"/>
          <w:sz w:val="22"/>
          <w:szCs w:val="22"/>
        </w:rPr>
        <w:t>Bid Due Date:</w:t>
      </w:r>
      <w:r w:rsidRPr="009E7924">
        <w:rPr>
          <w:rFonts w:ascii="Arial" w:hAnsi="Arial" w:cs="Arial"/>
          <w:sz w:val="22"/>
          <w:szCs w:val="22"/>
        </w:rPr>
        <w:t xml:space="preserve"> </w:t>
      </w:r>
      <w:r w:rsidR="00C65421">
        <w:rPr>
          <w:rFonts w:ascii="Arial" w:hAnsi="Arial" w:cs="Arial"/>
          <w:sz w:val="22"/>
          <w:szCs w:val="22"/>
        </w:rPr>
        <w:t>Tuesday</w:t>
      </w:r>
      <w:r w:rsidRPr="009E7924">
        <w:rPr>
          <w:rFonts w:ascii="Arial" w:hAnsi="Arial" w:cs="Arial"/>
          <w:sz w:val="22"/>
          <w:szCs w:val="22"/>
        </w:rPr>
        <w:t xml:space="preserve">, </w:t>
      </w:r>
      <w:r w:rsidR="00C65421">
        <w:rPr>
          <w:rFonts w:ascii="Arial" w:hAnsi="Arial" w:cs="Arial"/>
          <w:sz w:val="22"/>
          <w:szCs w:val="22"/>
        </w:rPr>
        <w:t>September</w:t>
      </w:r>
      <w:r w:rsidRPr="009E7924">
        <w:rPr>
          <w:rFonts w:ascii="Arial" w:hAnsi="Arial" w:cs="Arial"/>
          <w:sz w:val="22"/>
          <w:szCs w:val="22"/>
        </w:rPr>
        <w:t xml:space="preserve"> 1</w:t>
      </w:r>
      <w:r w:rsidR="00C65421">
        <w:rPr>
          <w:rFonts w:ascii="Arial" w:hAnsi="Arial" w:cs="Arial"/>
          <w:sz w:val="22"/>
          <w:szCs w:val="22"/>
        </w:rPr>
        <w:t>5</w:t>
      </w:r>
      <w:r w:rsidRPr="009E7924">
        <w:rPr>
          <w:rFonts w:ascii="Arial" w:hAnsi="Arial" w:cs="Arial"/>
          <w:sz w:val="22"/>
          <w:szCs w:val="22"/>
        </w:rPr>
        <w:t>, 2026, at 2:00 PM PST</w:t>
      </w:r>
    </w:p>
    <w:p w14:paraId="0DF88957" w14:textId="411C5F7B" w:rsidR="000138BB" w:rsidRPr="009E7924" w:rsidRDefault="000138BB" w:rsidP="00C70B7B">
      <w:pPr>
        <w:pStyle w:val="NormalWeb"/>
        <w:spacing w:before="0" w:beforeAutospacing="0" w:after="0" w:afterAutospacing="0"/>
        <w:ind w:left="720" w:firstLine="720"/>
        <w:jc w:val="both"/>
        <w:rPr>
          <w:rFonts w:ascii="Arial" w:hAnsi="Arial" w:cs="Arial"/>
          <w:sz w:val="22"/>
          <w:szCs w:val="22"/>
        </w:rPr>
      </w:pPr>
      <w:r w:rsidRPr="009E7924">
        <w:rPr>
          <w:rFonts w:ascii="Arial" w:hAnsi="Arial" w:cs="Arial"/>
          <w:sz w:val="22"/>
          <w:szCs w:val="22"/>
        </w:rPr>
        <w:t xml:space="preserve"> </w:t>
      </w:r>
      <w:r w:rsidR="008E7CCF" w:rsidRPr="009E7924">
        <w:rPr>
          <w:rFonts w:ascii="Arial" w:hAnsi="Arial" w:cs="Arial"/>
          <w:sz w:val="22"/>
          <w:szCs w:val="22"/>
        </w:rPr>
        <w:t xml:space="preserve"> </w:t>
      </w:r>
      <w:r w:rsidRPr="009E7924">
        <w:rPr>
          <w:rFonts w:ascii="Arial" w:hAnsi="Arial" w:cs="Arial"/>
          <w:sz w:val="22"/>
          <w:szCs w:val="22"/>
        </w:rPr>
        <w:t>The bid due date remains unchanged.</w:t>
      </w:r>
    </w:p>
    <w:p w14:paraId="6B3CCB86" w14:textId="77777777" w:rsidR="00C65421" w:rsidRDefault="00C65421" w:rsidP="00C65421">
      <w:pPr>
        <w:widowControl/>
        <w:spacing w:after="80" w:line="276" w:lineRule="auto"/>
        <w:rPr>
          <w:rFonts w:ascii="Arial" w:eastAsia="MS Mincho" w:hAnsi="Arial"/>
          <w:b/>
          <w:snapToGrid/>
          <w:sz w:val="22"/>
          <w:szCs w:val="22"/>
        </w:rPr>
      </w:pPr>
    </w:p>
    <w:p w14:paraId="442ACC85" w14:textId="6C21E436" w:rsidR="00C65421" w:rsidRPr="00C65421" w:rsidRDefault="00C65421" w:rsidP="00C65421">
      <w:pPr>
        <w:widowControl/>
        <w:spacing w:after="80" w:line="276" w:lineRule="auto"/>
        <w:rPr>
          <w:rFonts w:ascii="Arial" w:eastAsia="MS Mincho" w:hAnsi="Arial"/>
          <w:snapToGrid/>
          <w:sz w:val="22"/>
          <w:szCs w:val="22"/>
        </w:rPr>
      </w:pPr>
      <w:r w:rsidRPr="00C65421">
        <w:rPr>
          <w:rFonts w:ascii="Arial" w:eastAsia="MS Mincho" w:hAnsi="Arial"/>
          <w:b/>
          <w:snapToGrid/>
          <w:sz w:val="22"/>
          <w:szCs w:val="22"/>
        </w:rPr>
        <w:t>NOTICE TO BIDDERS</w:t>
      </w:r>
    </w:p>
    <w:p w14:paraId="38F4EBA6" w14:textId="77777777" w:rsidR="00C65421" w:rsidRPr="00C65421" w:rsidRDefault="00C65421" w:rsidP="00C65421">
      <w:pPr>
        <w:widowControl/>
        <w:spacing w:after="80" w:line="276" w:lineRule="auto"/>
        <w:rPr>
          <w:rFonts w:ascii="Arial" w:eastAsia="MS Mincho" w:hAnsi="Arial"/>
          <w:snapToGrid/>
          <w:sz w:val="22"/>
          <w:szCs w:val="22"/>
        </w:rPr>
      </w:pPr>
      <w:r w:rsidRPr="00C65421">
        <w:rPr>
          <w:rFonts w:ascii="Arial" w:eastAsia="MS Mincho" w:hAnsi="Arial"/>
          <w:snapToGrid/>
          <w:sz w:val="22"/>
          <w:szCs w:val="22"/>
        </w:rPr>
        <w:t xml:space="preserve">This Addendum provides written responses and clarifications arising from the pre-bid meeting/job walk for the above-referenced solicitation. The information contained in this Addendum is incorporated into the solicitation documents and shall be </w:t>
      </w:r>
      <w:proofErr w:type="gramStart"/>
      <w:r w:rsidRPr="00C65421">
        <w:rPr>
          <w:rFonts w:ascii="Arial" w:eastAsia="MS Mincho" w:hAnsi="Arial"/>
          <w:snapToGrid/>
          <w:sz w:val="22"/>
          <w:szCs w:val="22"/>
        </w:rPr>
        <w:t>considered</w:t>
      </w:r>
      <w:proofErr w:type="gramEnd"/>
      <w:r w:rsidRPr="00C65421">
        <w:rPr>
          <w:rFonts w:ascii="Arial" w:eastAsia="MS Mincho" w:hAnsi="Arial"/>
          <w:snapToGrid/>
          <w:sz w:val="22"/>
          <w:szCs w:val="22"/>
        </w:rPr>
        <w:t xml:space="preserve"> by bidders in preparing their bids. Except as expressly modified or clarified herein, all other terms, conditions, specifications, and requirements of IFB No. 2025-009, Revision 2 remain unchanged.</w:t>
      </w:r>
    </w:p>
    <w:p w14:paraId="27011746" w14:textId="1E01EC43" w:rsidR="00C65421" w:rsidRPr="00C65421" w:rsidRDefault="00C65421" w:rsidP="00C65421">
      <w:pPr>
        <w:widowControl/>
        <w:spacing w:after="80" w:line="276" w:lineRule="auto"/>
        <w:rPr>
          <w:rFonts w:ascii="Arial" w:eastAsia="MS Mincho" w:hAnsi="Arial"/>
          <w:snapToGrid/>
          <w:sz w:val="22"/>
          <w:szCs w:val="22"/>
        </w:rPr>
      </w:pPr>
      <w:r w:rsidRPr="00C65421">
        <w:rPr>
          <w:rFonts w:ascii="Arial" w:eastAsia="MS Mincho" w:hAnsi="Arial"/>
          <w:snapToGrid/>
          <w:sz w:val="22"/>
          <w:szCs w:val="22"/>
        </w:rPr>
        <w:t xml:space="preserve">Bidders are responsible for acknowledging this Addendum in accordance with the solicitation requirements. Questions and requests for information remain subject to the published September 2, </w:t>
      </w:r>
      <w:r w:rsidRPr="00C65421">
        <w:rPr>
          <w:rFonts w:ascii="Arial" w:eastAsia="MS Mincho" w:hAnsi="Arial"/>
          <w:snapToGrid/>
          <w:sz w:val="22"/>
          <w:szCs w:val="22"/>
        </w:rPr>
        <w:t>2026,</w:t>
      </w:r>
      <w:r w:rsidRPr="00C65421">
        <w:rPr>
          <w:rFonts w:ascii="Arial" w:eastAsia="MS Mincho" w:hAnsi="Arial"/>
          <w:snapToGrid/>
          <w:sz w:val="22"/>
          <w:szCs w:val="22"/>
        </w:rPr>
        <w:t xml:space="preserve"> at 2:00 PM deadline.</w:t>
      </w:r>
    </w:p>
    <w:p w14:paraId="6FE69558" w14:textId="77777777" w:rsidR="00C65421" w:rsidRPr="00C65421" w:rsidRDefault="00C65421" w:rsidP="00C65421">
      <w:pPr>
        <w:keepNext/>
        <w:keepLines/>
        <w:widowControl/>
        <w:spacing w:before="480" w:line="276" w:lineRule="auto"/>
        <w:outlineLvl w:val="0"/>
        <w:rPr>
          <w:rFonts w:ascii="Arial" w:eastAsia="MS Gothic" w:hAnsi="Arial" w:cs="Arial"/>
          <w:b/>
          <w:bCs/>
          <w:snapToGrid/>
          <w:color w:val="365F91"/>
          <w:szCs w:val="24"/>
        </w:rPr>
      </w:pPr>
      <w:r w:rsidRPr="00C65421">
        <w:rPr>
          <w:rFonts w:ascii="Arial" w:eastAsia="MS Gothic" w:hAnsi="Arial" w:cs="Arial"/>
          <w:b/>
          <w:bCs/>
          <w:snapToGrid/>
          <w:color w:val="365F91"/>
          <w:szCs w:val="24"/>
        </w:rPr>
        <w:t>Pre-Bid Questions and Responses</w:t>
      </w:r>
    </w:p>
    <w:p w14:paraId="7BFC44A8"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1. Question: Will the employee vehicles be moved that day?</w:t>
      </w:r>
    </w:p>
    <w:p w14:paraId="17E2CC42"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Response: </w:t>
      </w:r>
      <w:r w:rsidRPr="00C65421">
        <w:rPr>
          <w:rFonts w:ascii="Arial" w:eastAsia="MS Mincho" w:hAnsi="Arial"/>
          <w:snapToGrid/>
          <w:sz w:val="22"/>
          <w:szCs w:val="22"/>
        </w:rPr>
        <w:t>Yes. Preferably, if the new parking lot is completed first, employee vehicles may be relocated to the new parking area so that work can proceed in the existing parking lot.</w:t>
      </w:r>
    </w:p>
    <w:p w14:paraId="72C2B0C1"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 xml:space="preserve">2. Question: Will employee parking </w:t>
      </w:r>
      <w:proofErr w:type="gramStart"/>
      <w:r w:rsidRPr="00C65421">
        <w:rPr>
          <w:rFonts w:ascii="Arial" w:eastAsia="MS Mincho" w:hAnsi="Arial"/>
          <w:b/>
          <w:snapToGrid/>
          <w:sz w:val="22"/>
          <w:szCs w:val="22"/>
        </w:rPr>
        <w:t>have</w:t>
      </w:r>
      <w:proofErr w:type="gramEnd"/>
      <w:r w:rsidRPr="00C65421">
        <w:rPr>
          <w:rFonts w:ascii="Arial" w:eastAsia="MS Mincho" w:hAnsi="Arial"/>
          <w:b/>
          <w:snapToGrid/>
          <w:sz w:val="22"/>
          <w:szCs w:val="22"/>
        </w:rPr>
        <w:t xml:space="preserve"> any parking stops?</w:t>
      </w:r>
    </w:p>
    <w:p w14:paraId="3203BF78"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Response: </w:t>
      </w:r>
      <w:r w:rsidRPr="00C65421">
        <w:rPr>
          <w:rFonts w:ascii="Arial" w:eastAsia="MS Mincho" w:hAnsi="Arial"/>
          <w:snapToGrid/>
          <w:sz w:val="22"/>
          <w:szCs w:val="22"/>
        </w:rPr>
        <w:t>Yes. Parking stops will be installed only along the side adjacent to the brick wall.</w:t>
      </w:r>
    </w:p>
    <w:p w14:paraId="54D53309" w14:textId="77777777" w:rsidR="00C65421" w:rsidRPr="00C65421" w:rsidRDefault="00C65421" w:rsidP="00C65421">
      <w:pPr>
        <w:widowControl/>
        <w:spacing w:before="120" w:after="80" w:line="276" w:lineRule="auto"/>
        <w:ind w:left="270" w:hanging="270"/>
        <w:jc w:val="both"/>
        <w:rPr>
          <w:rFonts w:ascii="Arial" w:eastAsia="MS Mincho" w:hAnsi="Arial"/>
          <w:b/>
          <w:snapToGrid/>
          <w:sz w:val="22"/>
          <w:szCs w:val="22"/>
        </w:rPr>
      </w:pPr>
      <w:r w:rsidRPr="00C65421">
        <w:rPr>
          <w:rFonts w:ascii="Arial" w:eastAsia="MS Mincho" w:hAnsi="Arial"/>
          <w:b/>
          <w:snapToGrid/>
          <w:sz w:val="22"/>
          <w:szCs w:val="22"/>
        </w:rPr>
        <w:t>3. Question: Are you replacing everything that currently exists, including the yellow paint around the  drains?</w:t>
      </w:r>
    </w:p>
    <w:p w14:paraId="1213D550"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Response: </w:t>
      </w:r>
      <w:r w:rsidRPr="00C65421">
        <w:rPr>
          <w:rFonts w:ascii="Arial" w:eastAsia="MS Mincho" w:hAnsi="Arial"/>
          <w:snapToGrid/>
          <w:sz w:val="22"/>
          <w:szCs w:val="22"/>
        </w:rPr>
        <w:t xml:space="preserve">Yes. Existing striping and painted </w:t>
      </w:r>
      <w:proofErr w:type="gramStart"/>
      <w:r w:rsidRPr="00C65421">
        <w:rPr>
          <w:rFonts w:ascii="Arial" w:eastAsia="MS Mincho" w:hAnsi="Arial"/>
          <w:snapToGrid/>
          <w:sz w:val="22"/>
          <w:szCs w:val="22"/>
        </w:rPr>
        <w:t>markings shall</w:t>
      </w:r>
      <w:proofErr w:type="gramEnd"/>
      <w:r w:rsidRPr="00C65421">
        <w:rPr>
          <w:rFonts w:ascii="Arial" w:eastAsia="MS Mincho" w:hAnsi="Arial"/>
          <w:snapToGrid/>
          <w:sz w:val="22"/>
          <w:szCs w:val="22"/>
        </w:rPr>
        <w:t xml:space="preserve"> remain generally consistent with the existing layout. No designated or special parking areas will be provided, except for one additional ADA parking stall. Yellow paint shall remain around all existing drainage points.</w:t>
      </w:r>
    </w:p>
    <w:p w14:paraId="1DEB06E7"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 xml:space="preserve">4. Question: Will there be reserved </w:t>
      </w:r>
      <w:proofErr w:type="gramStart"/>
      <w:r w:rsidRPr="00C65421">
        <w:rPr>
          <w:rFonts w:ascii="Arial" w:eastAsia="MS Mincho" w:hAnsi="Arial"/>
          <w:b/>
          <w:snapToGrid/>
          <w:sz w:val="22"/>
          <w:szCs w:val="22"/>
        </w:rPr>
        <w:t>parking</w:t>
      </w:r>
      <w:proofErr w:type="gramEnd"/>
      <w:r w:rsidRPr="00C65421">
        <w:rPr>
          <w:rFonts w:ascii="Arial" w:eastAsia="MS Mincho" w:hAnsi="Arial"/>
          <w:b/>
          <w:snapToGrid/>
          <w:sz w:val="22"/>
          <w:szCs w:val="22"/>
        </w:rPr>
        <w:t>, or will all parking spaces be plain?</w:t>
      </w:r>
    </w:p>
    <w:p w14:paraId="5C747F2B"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Response: </w:t>
      </w:r>
      <w:r w:rsidRPr="00C65421">
        <w:rPr>
          <w:rFonts w:ascii="Arial" w:eastAsia="MS Mincho" w:hAnsi="Arial"/>
          <w:snapToGrid/>
          <w:sz w:val="22"/>
          <w:szCs w:val="22"/>
        </w:rPr>
        <w:t>No reserved parking will be provided. Parking spaces will remain standard/plain spaces without reserved designations, except where required for ADA compliance.</w:t>
      </w:r>
    </w:p>
    <w:p w14:paraId="7C3F77BF" w14:textId="77777777" w:rsidR="00C65421" w:rsidRPr="00C65421" w:rsidRDefault="00C65421" w:rsidP="00C65421">
      <w:pPr>
        <w:widowControl/>
        <w:spacing w:before="120" w:after="80" w:line="276" w:lineRule="auto"/>
        <w:ind w:left="216" w:hanging="216"/>
        <w:jc w:val="both"/>
        <w:rPr>
          <w:rFonts w:ascii="Arial" w:eastAsia="MS Mincho" w:hAnsi="Arial"/>
          <w:b/>
          <w:snapToGrid/>
          <w:sz w:val="22"/>
          <w:szCs w:val="22"/>
        </w:rPr>
      </w:pPr>
      <w:r w:rsidRPr="00C65421">
        <w:rPr>
          <w:rFonts w:ascii="Arial" w:eastAsia="MS Mincho" w:hAnsi="Arial"/>
          <w:b/>
          <w:snapToGrid/>
          <w:sz w:val="22"/>
          <w:szCs w:val="22"/>
        </w:rPr>
        <w:t>5. Question: Asphalt patching – What are the approximate quantities, and how wide should the patches                 be?</w:t>
      </w:r>
    </w:p>
    <w:p w14:paraId="29E1E681"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Response: </w:t>
      </w:r>
      <w:r w:rsidRPr="00C65421">
        <w:rPr>
          <w:rFonts w:ascii="Arial" w:eastAsia="MS Mincho" w:hAnsi="Arial"/>
          <w:snapToGrid/>
          <w:sz w:val="22"/>
          <w:szCs w:val="22"/>
        </w:rPr>
        <w:t xml:space="preserve">For bidding purposes, use approximately 5% of the 52,839 SF parking lot area, or approximately 2,642 SF, as the asphalt repair quantity. Repairs are intended for areas exhibiting water damage, pavement </w:t>
      </w:r>
      <w:r w:rsidRPr="00C65421">
        <w:rPr>
          <w:rFonts w:ascii="Arial" w:eastAsia="MS Mincho" w:hAnsi="Arial"/>
          <w:snapToGrid/>
          <w:sz w:val="22"/>
          <w:szCs w:val="22"/>
        </w:rPr>
        <w:lastRenderedPageBreak/>
        <w:t>deterioration, potholes, and other failed conditions. The Contractor shall properly remove and repair damaged areas prior to application of the slurry seal coat.</w:t>
      </w:r>
    </w:p>
    <w:p w14:paraId="5A54B01D"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snapToGrid/>
          <w:sz w:val="22"/>
          <w:szCs w:val="22"/>
        </w:rPr>
        <w:t>Recommended bidding quantities/allowances:</w:t>
      </w:r>
    </w:p>
    <w:p w14:paraId="7DF52CC9" w14:textId="77777777" w:rsidR="00C65421" w:rsidRPr="00C65421" w:rsidRDefault="00C65421" w:rsidP="00C65421">
      <w:pPr>
        <w:widowControl/>
        <w:tabs>
          <w:tab w:val="num" w:pos="360"/>
        </w:tabs>
        <w:spacing w:after="80" w:line="276" w:lineRule="auto"/>
        <w:ind w:left="792" w:hanging="360"/>
        <w:contextualSpacing/>
        <w:jc w:val="both"/>
        <w:rPr>
          <w:rFonts w:ascii="Arial" w:eastAsia="MS Mincho" w:hAnsi="Arial"/>
          <w:snapToGrid/>
          <w:sz w:val="22"/>
          <w:szCs w:val="22"/>
        </w:rPr>
      </w:pPr>
      <w:r w:rsidRPr="00C65421">
        <w:rPr>
          <w:rFonts w:ascii="Arial" w:eastAsia="MS Mincho" w:hAnsi="Arial"/>
          <w:snapToGrid/>
          <w:sz w:val="22"/>
          <w:szCs w:val="22"/>
        </w:rPr>
        <w:t>Slurry Seal: 52,839 SF</w:t>
      </w:r>
    </w:p>
    <w:p w14:paraId="41C41C92" w14:textId="77777777" w:rsidR="00C65421" w:rsidRPr="00C65421" w:rsidRDefault="00C65421" w:rsidP="00C65421">
      <w:pPr>
        <w:widowControl/>
        <w:tabs>
          <w:tab w:val="num" w:pos="360"/>
        </w:tabs>
        <w:spacing w:after="80" w:line="276" w:lineRule="auto"/>
        <w:ind w:left="792" w:hanging="360"/>
        <w:contextualSpacing/>
        <w:jc w:val="both"/>
        <w:rPr>
          <w:rFonts w:ascii="Arial" w:eastAsia="MS Mincho" w:hAnsi="Arial"/>
          <w:snapToGrid/>
          <w:sz w:val="22"/>
          <w:szCs w:val="22"/>
        </w:rPr>
      </w:pPr>
      <w:r w:rsidRPr="00C65421">
        <w:rPr>
          <w:rFonts w:ascii="Arial" w:eastAsia="MS Mincho" w:hAnsi="Arial"/>
          <w:snapToGrid/>
          <w:sz w:val="22"/>
          <w:szCs w:val="22"/>
        </w:rPr>
        <w:t>Asphalt Repairs: 2,642 SF (approximately 5%)</w:t>
      </w:r>
    </w:p>
    <w:p w14:paraId="1B88E921" w14:textId="77777777" w:rsidR="00C65421" w:rsidRPr="00C65421" w:rsidRDefault="00C65421" w:rsidP="00C65421">
      <w:pPr>
        <w:widowControl/>
        <w:tabs>
          <w:tab w:val="num" w:pos="360"/>
        </w:tabs>
        <w:spacing w:after="80" w:line="276" w:lineRule="auto"/>
        <w:ind w:left="792" w:hanging="360"/>
        <w:contextualSpacing/>
        <w:jc w:val="both"/>
        <w:rPr>
          <w:rFonts w:ascii="Arial" w:eastAsia="MS Mincho" w:hAnsi="Arial"/>
          <w:snapToGrid/>
          <w:sz w:val="22"/>
          <w:szCs w:val="22"/>
        </w:rPr>
      </w:pPr>
      <w:r w:rsidRPr="00C65421">
        <w:rPr>
          <w:rFonts w:ascii="Arial" w:eastAsia="MS Mincho" w:hAnsi="Arial"/>
          <w:snapToGrid/>
          <w:sz w:val="22"/>
          <w:szCs w:val="22"/>
        </w:rPr>
        <w:t>Crack Sealing: 4,500 LF allowance</w:t>
      </w:r>
    </w:p>
    <w:p w14:paraId="6E645387" w14:textId="77777777" w:rsidR="00C65421" w:rsidRPr="00C65421" w:rsidRDefault="00C65421" w:rsidP="00C65421">
      <w:pPr>
        <w:widowControl/>
        <w:tabs>
          <w:tab w:val="num" w:pos="360"/>
        </w:tabs>
        <w:spacing w:after="80" w:line="276" w:lineRule="auto"/>
        <w:ind w:left="792" w:hanging="360"/>
        <w:contextualSpacing/>
        <w:jc w:val="both"/>
        <w:rPr>
          <w:rFonts w:ascii="Arial" w:eastAsia="MS Mincho" w:hAnsi="Arial"/>
          <w:snapToGrid/>
          <w:sz w:val="22"/>
          <w:szCs w:val="22"/>
        </w:rPr>
      </w:pPr>
      <w:r w:rsidRPr="00C65421">
        <w:rPr>
          <w:rFonts w:ascii="Arial" w:eastAsia="MS Mincho" w:hAnsi="Arial"/>
          <w:snapToGrid/>
          <w:sz w:val="22"/>
          <w:szCs w:val="22"/>
        </w:rPr>
        <w:t>ADA Stall: 1 EA</w:t>
      </w:r>
    </w:p>
    <w:p w14:paraId="19E55942" w14:textId="77777777" w:rsidR="00C65421" w:rsidRPr="00C65421" w:rsidRDefault="00C65421" w:rsidP="00C65421">
      <w:pPr>
        <w:widowControl/>
        <w:tabs>
          <w:tab w:val="num" w:pos="360"/>
        </w:tabs>
        <w:spacing w:after="80" w:line="276" w:lineRule="auto"/>
        <w:ind w:left="792" w:hanging="360"/>
        <w:contextualSpacing/>
        <w:jc w:val="both"/>
        <w:rPr>
          <w:rFonts w:ascii="Arial" w:eastAsia="MS Mincho" w:hAnsi="Arial"/>
          <w:snapToGrid/>
          <w:sz w:val="22"/>
          <w:szCs w:val="22"/>
        </w:rPr>
      </w:pPr>
      <w:r w:rsidRPr="00C65421">
        <w:rPr>
          <w:rFonts w:ascii="Arial" w:eastAsia="MS Mincho" w:hAnsi="Arial"/>
          <w:snapToGrid/>
          <w:sz w:val="22"/>
          <w:szCs w:val="22"/>
        </w:rPr>
        <w:t>Tree Stump Removal: 1 EA</w:t>
      </w:r>
    </w:p>
    <w:p w14:paraId="0E9DEC28" w14:textId="77777777" w:rsidR="00C65421" w:rsidRPr="00C65421" w:rsidRDefault="00C65421" w:rsidP="00C65421">
      <w:pPr>
        <w:widowControl/>
        <w:tabs>
          <w:tab w:val="num" w:pos="360"/>
        </w:tabs>
        <w:spacing w:after="80" w:line="276" w:lineRule="auto"/>
        <w:ind w:left="792" w:hanging="360"/>
        <w:contextualSpacing/>
        <w:jc w:val="both"/>
        <w:rPr>
          <w:rFonts w:ascii="Arial" w:eastAsia="MS Mincho" w:hAnsi="Arial"/>
          <w:snapToGrid/>
          <w:sz w:val="22"/>
          <w:szCs w:val="22"/>
        </w:rPr>
      </w:pPr>
      <w:r w:rsidRPr="00C65421">
        <w:rPr>
          <w:rFonts w:ascii="Arial" w:eastAsia="MS Mincho" w:hAnsi="Arial"/>
          <w:snapToGrid/>
          <w:sz w:val="22"/>
          <w:szCs w:val="22"/>
        </w:rPr>
        <w:t>Tree Removal: 1 EA</w:t>
      </w:r>
    </w:p>
    <w:p w14:paraId="63436130" w14:textId="77777777" w:rsidR="00C65421" w:rsidRPr="00C65421" w:rsidRDefault="00C65421" w:rsidP="00C65421">
      <w:pPr>
        <w:widowControl/>
        <w:tabs>
          <w:tab w:val="num" w:pos="360"/>
        </w:tabs>
        <w:spacing w:after="80" w:line="276" w:lineRule="auto"/>
        <w:ind w:left="792" w:hanging="360"/>
        <w:contextualSpacing/>
        <w:jc w:val="both"/>
        <w:rPr>
          <w:rFonts w:ascii="Arial" w:eastAsia="MS Mincho" w:hAnsi="Arial"/>
          <w:snapToGrid/>
          <w:sz w:val="22"/>
          <w:szCs w:val="22"/>
        </w:rPr>
      </w:pPr>
    </w:p>
    <w:p w14:paraId="5B797054"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snapToGrid/>
          <w:sz w:val="22"/>
          <w:szCs w:val="22"/>
        </w:rPr>
        <w:t>Patch dimensions shall be based on the limits of actual failed pavement encountered and shall be sufficient to remove and replace the deteriorated material.</w:t>
      </w:r>
    </w:p>
    <w:p w14:paraId="5CD73063"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6. Question: Will chips in the curb need to be repaired?</w:t>
      </w:r>
    </w:p>
    <w:p w14:paraId="4668390E"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Response: </w:t>
      </w:r>
      <w:r w:rsidRPr="00C65421">
        <w:rPr>
          <w:rFonts w:ascii="Arial" w:eastAsia="MS Mincho" w:hAnsi="Arial"/>
          <w:snapToGrid/>
          <w:sz w:val="22"/>
          <w:szCs w:val="22"/>
        </w:rPr>
        <w:t>Yes. Curb damage or chips larger than approximately 1 inch shall be properly patched and repaired.</w:t>
      </w:r>
    </w:p>
    <w:p w14:paraId="2761A7ED"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7. Question: Will an ADA parking stall be installed near the tree? Does the area need to be flattened?</w:t>
      </w:r>
    </w:p>
    <w:p w14:paraId="687400C4"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Response: </w:t>
      </w:r>
      <w:r w:rsidRPr="00C65421">
        <w:rPr>
          <w:rFonts w:ascii="Arial" w:eastAsia="MS Mincho" w:hAnsi="Arial"/>
          <w:snapToGrid/>
          <w:sz w:val="22"/>
          <w:szCs w:val="22"/>
        </w:rPr>
        <w:t>No ADA parking stall will be installed in the new parking lot. One additional ADA parking stall will be added to the existing parking lot.</w:t>
      </w:r>
    </w:p>
    <w:p w14:paraId="454E5EF5"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8. Question: Will the tree stump need to be removed for the one-way path?</w:t>
      </w:r>
    </w:p>
    <w:p w14:paraId="6A9DAB3A"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Response: </w:t>
      </w:r>
      <w:r w:rsidRPr="00C65421">
        <w:rPr>
          <w:rFonts w:ascii="Arial" w:eastAsia="MS Mincho" w:hAnsi="Arial"/>
          <w:snapToGrid/>
          <w:sz w:val="22"/>
          <w:szCs w:val="22"/>
        </w:rPr>
        <w:t>Yes. The existing tree stump shall be completely removed to accommodate the one-way path.</w:t>
      </w:r>
    </w:p>
    <w:p w14:paraId="3DBEC230"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9. Question: Will the existing trees remain?</w:t>
      </w:r>
    </w:p>
    <w:p w14:paraId="5A2C776A"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Response: </w:t>
      </w:r>
      <w:r w:rsidRPr="00C65421">
        <w:rPr>
          <w:rFonts w:ascii="Arial" w:eastAsia="MS Mincho" w:hAnsi="Arial"/>
          <w:snapToGrid/>
          <w:sz w:val="22"/>
          <w:szCs w:val="22"/>
        </w:rPr>
        <w:t>Yes. All existing trees will remain except for the last tree located adjacent to the wall, looking toward the apartments where the one-way traffic lane will exit. That tree shall be removed.</w:t>
      </w:r>
    </w:p>
    <w:p w14:paraId="76EDFE63"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10. Question: Will the paving extend all the way to the wall?</w:t>
      </w:r>
    </w:p>
    <w:p w14:paraId="234516D9" w14:textId="77777777" w:rsidR="00C65421" w:rsidRPr="00C65421" w:rsidRDefault="00C65421" w:rsidP="00C65421">
      <w:pPr>
        <w:widowControl/>
        <w:spacing w:after="80" w:line="276" w:lineRule="auto"/>
        <w:ind w:left="270" w:hanging="11"/>
        <w:jc w:val="both"/>
        <w:rPr>
          <w:rFonts w:ascii="Arial" w:eastAsia="MS Mincho" w:hAnsi="Arial"/>
          <w:snapToGrid/>
          <w:sz w:val="22"/>
          <w:szCs w:val="22"/>
        </w:rPr>
      </w:pPr>
      <w:r w:rsidRPr="00C65421">
        <w:rPr>
          <w:rFonts w:ascii="Arial" w:eastAsia="MS Mincho" w:hAnsi="Arial"/>
          <w:b/>
          <w:snapToGrid/>
          <w:sz w:val="22"/>
          <w:szCs w:val="22"/>
        </w:rPr>
        <w:t xml:space="preserve">  Response: </w:t>
      </w:r>
      <w:r w:rsidRPr="00C65421">
        <w:rPr>
          <w:rFonts w:ascii="Arial" w:eastAsia="MS Mincho" w:hAnsi="Arial"/>
          <w:snapToGrid/>
          <w:sz w:val="22"/>
          <w:szCs w:val="22"/>
        </w:rPr>
        <w:t>Yes. The paving shall extend all the way to the wall.</w:t>
      </w:r>
    </w:p>
    <w:p w14:paraId="2C8A587A"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11. Question: Is there an engineer's estimate available for bonding purposes?</w:t>
      </w:r>
    </w:p>
    <w:p w14:paraId="52710B66"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  Response: </w:t>
      </w:r>
      <w:r w:rsidRPr="00C65421">
        <w:rPr>
          <w:rFonts w:ascii="Arial" w:eastAsia="MS Mincho" w:hAnsi="Arial"/>
          <w:snapToGrid/>
          <w:sz w:val="22"/>
          <w:szCs w:val="22"/>
        </w:rPr>
        <w:t>No. An engineer's estimate is not currently available.</w:t>
      </w:r>
    </w:p>
    <w:p w14:paraId="55CF220B"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12. Question: Does the driveway ramp to the field remain?</w:t>
      </w:r>
    </w:p>
    <w:p w14:paraId="0659DF9C"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  Response: </w:t>
      </w:r>
      <w:r w:rsidRPr="00C65421">
        <w:rPr>
          <w:rFonts w:ascii="Arial" w:eastAsia="MS Mincho" w:hAnsi="Arial"/>
          <w:snapToGrid/>
          <w:sz w:val="22"/>
          <w:szCs w:val="22"/>
        </w:rPr>
        <w:t>No. The driveway shall be modified so that it is level/even at both ends.</w:t>
      </w:r>
    </w:p>
    <w:p w14:paraId="40E40E75"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13. Question: Will this be a Design-Build project?</w:t>
      </w:r>
    </w:p>
    <w:p w14:paraId="080B6D7B" w14:textId="77777777" w:rsidR="00C65421" w:rsidRPr="00C65421" w:rsidRDefault="00C65421" w:rsidP="00C65421">
      <w:pPr>
        <w:widowControl/>
        <w:spacing w:after="80" w:line="276" w:lineRule="auto"/>
        <w:ind w:left="259"/>
        <w:jc w:val="both"/>
        <w:rPr>
          <w:rFonts w:ascii="Arial" w:eastAsia="MS Mincho" w:hAnsi="Arial"/>
          <w:snapToGrid/>
          <w:sz w:val="22"/>
          <w:szCs w:val="22"/>
        </w:rPr>
      </w:pPr>
      <w:r w:rsidRPr="00C65421">
        <w:rPr>
          <w:rFonts w:ascii="Arial" w:eastAsia="MS Mincho" w:hAnsi="Arial"/>
          <w:b/>
          <w:snapToGrid/>
          <w:sz w:val="22"/>
          <w:szCs w:val="22"/>
        </w:rPr>
        <w:t xml:space="preserve">  Response: </w:t>
      </w:r>
      <w:r w:rsidRPr="00C65421">
        <w:rPr>
          <w:rFonts w:ascii="Arial" w:eastAsia="MS Mincho" w:hAnsi="Arial"/>
          <w:snapToGrid/>
          <w:sz w:val="22"/>
          <w:szCs w:val="22"/>
        </w:rPr>
        <w:t>Yes. The project will be completed as a Design-Build project.</w:t>
      </w:r>
    </w:p>
    <w:p w14:paraId="3973CC65"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14. Question: Multiple questions were asked regarding City vs. County jurisdiction.</w:t>
      </w:r>
    </w:p>
    <w:p w14:paraId="2A7507D3" w14:textId="77777777" w:rsidR="00C65421" w:rsidRPr="00C65421" w:rsidRDefault="00C65421" w:rsidP="00C65421">
      <w:pPr>
        <w:widowControl/>
        <w:spacing w:after="80" w:line="276" w:lineRule="auto"/>
        <w:ind w:left="360" w:hanging="101"/>
        <w:jc w:val="both"/>
        <w:rPr>
          <w:rFonts w:ascii="Arial" w:eastAsia="MS Mincho" w:hAnsi="Arial"/>
          <w:snapToGrid/>
          <w:sz w:val="22"/>
          <w:szCs w:val="22"/>
        </w:rPr>
      </w:pPr>
      <w:r w:rsidRPr="00C65421">
        <w:rPr>
          <w:rFonts w:ascii="Arial" w:eastAsia="MS Mincho" w:hAnsi="Arial"/>
          <w:b/>
          <w:snapToGrid/>
          <w:sz w:val="22"/>
          <w:szCs w:val="22"/>
        </w:rPr>
        <w:t xml:space="preserve">  Response: </w:t>
      </w:r>
      <w:r w:rsidRPr="00C65421">
        <w:rPr>
          <w:rFonts w:ascii="Arial" w:eastAsia="MS Mincho" w:hAnsi="Arial"/>
          <w:snapToGrid/>
          <w:sz w:val="22"/>
          <w:szCs w:val="22"/>
        </w:rPr>
        <w:t>It is anticipated that permitting and inspections will be handled through Riverside County rather than the City of Riverside. However, the Contractor is responsible for verifying the applicable jurisdiction, permit requirements, fees, approvals, and inspections with the appropriate governmental authority before proceeding. Bidders should not rely solely on this anticipated jurisdictional determination.</w:t>
      </w:r>
    </w:p>
    <w:p w14:paraId="66B9E7EA" w14:textId="77777777" w:rsidR="00C65421" w:rsidRPr="00C65421" w:rsidRDefault="00C65421" w:rsidP="00C65421">
      <w:pPr>
        <w:widowControl/>
        <w:spacing w:before="120" w:after="80" w:line="276" w:lineRule="auto"/>
        <w:jc w:val="both"/>
        <w:rPr>
          <w:rFonts w:ascii="Arial" w:eastAsia="MS Mincho" w:hAnsi="Arial"/>
          <w:snapToGrid/>
          <w:sz w:val="22"/>
          <w:szCs w:val="22"/>
        </w:rPr>
      </w:pPr>
      <w:r w:rsidRPr="00C65421">
        <w:rPr>
          <w:rFonts w:ascii="Arial" w:eastAsia="MS Mincho" w:hAnsi="Arial"/>
          <w:b/>
          <w:snapToGrid/>
          <w:sz w:val="22"/>
          <w:szCs w:val="22"/>
        </w:rPr>
        <w:t>15. Question: Will the LED lights be installed on the existing poles?</w:t>
      </w:r>
    </w:p>
    <w:p w14:paraId="0502FA0B" w14:textId="77777777" w:rsidR="00C65421" w:rsidRPr="00C65421" w:rsidRDefault="00C65421" w:rsidP="00C65421">
      <w:pPr>
        <w:widowControl/>
        <w:spacing w:after="80" w:line="276" w:lineRule="auto"/>
        <w:ind w:left="270" w:hanging="11"/>
        <w:jc w:val="both"/>
        <w:rPr>
          <w:rFonts w:ascii="Arial" w:eastAsia="MS Mincho" w:hAnsi="Arial"/>
          <w:snapToGrid/>
          <w:sz w:val="22"/>
          <w:szCs w:val="22"/>
        </w:rPr>
      </w:pPr>
      <w:r w:rsidRPr="00C65421">
        <w:rPr>
          <w:rFonts w:ascii="Arial" w:eastAsia="MS Mincho" w:hAnsi="Arial"/>
          <w:b/>
          <w:snapToGrid/>
          <w:sz w:val="22"/>
          <w:szCs w:val="22"/>
        </w:rPr>
        <w:t xml:space="preserve">  Response: </w:t>
      </w:r>
      <w:r w:rsidRPr="00C65421">
        <w:rPr>
          <w:rFonts w:ascii="Arial" w:eastAsia="MS Mincho" w:hAnsi="Arial"/>
          <w:snapToGrid/>
          <w:sz w:val="22"/>
          <w:szCs w:val="22"/>
        </w:rPr>
        <w:t>Yes. Existing light poles will be utilized for installation of LED lighting, where applicable.</w:t>
      </w:r>
    </w:p>
    <w:p w14:paraId="5E3F190A" w14:textId="77777777" w:rsidR="00C65421" w:rsidRPr="00C65421" w:rsidRDefault="00C65421" w:rsidP="00C65421">
      <w:pPr>
        <w:widowControl/>
        <w:spacing w:before="160" w:after="40" w:line="276" w:lineRule="auto"/>
        <w:jc w:val="both"/>
        <w:rPr>
          <w:rFonts w:ascii="Arial" w:eastAsia="MS Mincho" w:hAnsi="Arial"/>
          <w:snapToGrid/>
          <w:sz w:val="22"/>
          <w:szCs w:val="22"/>
        </w:rPr>
      </w:pPr>
      <w:r w:rsidRPr="00C65421">
        <w:rPr>
          <w:rFonts w:ascii="Arial" w:eastAsia="MS Mincho" w:hAnsi="Arial"/>
          <w:b/>
          <w:snapToGrid/>
          <w:sz w:val="22"/>
          <w:szCs w:val="22"/>
        </w:rPr>
        <w:t>16. Question: Will everyone receive an emailed list of attendees?</w:t>
      </w:r>
    </w:p>
    <w:p w14:paraId="35B07272" w14:textId="77777777" w:rsidR="00C65421" w:rsidRPr="00C65421" w:rsidRDefault="00C65421" w:rsidP="00C65421">
      <w:pPr>
        <w:widowControl/>
        <w:ind w:left="450" w:hanging="191"/>
        <w:jc w:val="both"/>
        <w:rPr>
          <w:rFonts w:ascii="Arial" w:eastAsia="MS Mincho" w:hAnsi="Arial"/>
          <w:snapToGrid/>
          <w:sz w:val="22"/>
          <w:szCs w:val="22"/>
        </w:rPr>
      </w:pPr>
      <w:r w:rsidRPr="00C65421">
        <w:rPr>
          <w:rFonts w:ascii="Arial" w:eastAsia="MS Mincho" w:hAnsi="Arial"/>
          <w:b/>
          <w:snapToGrid/>
          <w:sz w:val="22"/>
          <w:szCs w:val="22"/>
        </w:rPr>
        <w:t xml:space="preserve">  Response: </w:t>
      </w:r>
      <w:r w:rsidRPr="00C65421">
        <w:rPr>
          <w:rFonts w:ascii="Arial" w:eastAsia="MS Mincho" w:hAnsi="Arial"/>
          <w:snapToGrid/>
          <w:sz w:val="22"/>
          <w:szCs w:val="22"/>
        </w:rPr>
        <w:t>Yes. The pre-bid attendee/sign-in list will be distributed by email.</w:t>
      </w:r>
    </w:p>
    <w:p w14:paraId="4D2342C6" w14:textId="77777777" w:rsidR="00C65421" w:rsidRPr="00C65421" w:rsidRDefault="00C65421" w:rsidP="00C65421">
      <w:pPr>
        <w:keepNext/>
        <w:widowControl/>
        <w:spacing w:before="160" w:after="40" w:line="276" w:lineRule="auto"/>
        <w:jc w:val="both"/>
        <w:rPr>
          <w:rFonts w:ascii="Arial" w:eastAsia="MS Mincho" w:hAnsi="Arial"/>
          <w:snapToGrid/>
          <w:sz w:val="22"/>
          <w:szCs w:val="22"/>
        </w:rPr>
      </w:pPr>
      <w:r w:rsidRPr="00C65421">
        <w:rPr>
          <w:rFonts w:ascii="Arial" w:eastAsia="MS Mincho" w:hAnsi="Arial"/>
          <w:b/>
          <w:snapToGrid/>
          <w:sz w:val="22"/>
          <w:szCs w:val="22"/>
        </w:rPr>
        <w:lastRenderedPageBreak/>
        <w:t>17. Question: Is there a sign-in sheet from the site walk held on 8/26 available?</w:t>
      </w:r>
    </w:p>
    <w:p w14:paraId="5CC58B15" w14:textId="4F731D50" w:rsidR="00C65421" w:rsidRPr="00C65421" w:rsidRDefault="00C65421" w:rsidP="00C65421">
      <w:pPr>
        <w:widowControl/>
        <w:spacing w:after="120" w:line="276" w:lineRule="auto"/>
        <w:ind w:left="360" w:hanging="43"/>
        <w:jc w:val="both"/>
        <w:rPr>
          <w:rFonts w:ascii="Arial" w:eastAsia="MS Mincho" w:hAnsi="Arial"/>
          <w:snapToGrid/>
          <w:sz w:val="22"/>
          <w:szCs w:val="22"/>
        </w:rPr>
      </w:pPr>
      <w:r w:rsidRPr="00C65421">
        <w:rPr>
          <w:rFonts w:ascii="Arial" w:eastAsia="MS Mincho" w:hAnsi="Arial"/>
          <w:b/>
          <w:snapToGrid/>
          <w:sz w:val="22"/>
          <w:szCs w:val="22"/>
        </w:rPr>
        <w:t xml:space="preserve"> Response: </w:t>
      </w:r>
      <w:r w:rsidRPr="00C65421">
        <w:rPr>
          <w:rFonts w:ascii="Arial" w:eastAsia="MS Mincho" w:hAnsi="Arial"/>
          <w:snapToGrid/>
          <w:sz w:val="22"/>
          <w:szCs w:val="22"/>
        </w:rPr>
        <w:t>Yes. The sign-in sheet from the mandatory job walk held on August 26, 2026, is available. It will be distributed separately by email to the attendees who participated in the mandatory job walk and will also be included as Attachment A to the posted Q&amp;A/Addendum.</w:t>
      </w:r>
    </w:p>
    <w:p w14:paraId="217586B6" w14:textId="77777777" w:rsidR="00C65421" w:rsidRPr="00C65421" w:rsidRDefault="00C65421" w:rsidP="00C65421">
      <w:pPr>
        <w:keepNext/>
        <w:widowControl/>
        <w:spacing w:before="160" w:after="40" w:line="276" w:lineRule="auto"/>
        <w:jc w:val="both"/>
        <w:rPr>
          <w:rFonts w:ascii="Arial" w:eastAsia="MS Mincho" w:hAnsi="Arial"/>
          <w:snapToGrid/>
          <w:sz w:val="22"/>
          <w:szCs w:val="22"/>
        </w:rPr>
      </w:pPr>
      <w:r w:rsidRPr="00C65421">
        <w:rPr>
          <w:rFonts w:ascii="Arial" w:eastAsia="MS Mincho" w:hAnsi="Arial"/>
          <w:b/>
          <w:snapToGrid/>
          <w:sz w:val="22"/>
          <w:szCs w:val="22"/>
        </w:rPr>
        <w:t>18. Question: Is there an estimated cost or budget for this project?</w:t>
      </w:r>
    </w:p>
    <w:p w14:paraId="34BDC50A" w14:textId="77777777" w:rsidR="00C65421" w:rsidRPr="00C65421" w:rsidRDefault="00C65421" w:rsidP="00C65421">
      <w:pPr>
        <w:widowControl/>
        <w:spacing w:after="120" w:line="276" w:lineRule="auto"/>
        <w:ind w:left="360" w:hanging="43"/>
        <w:jc w:val="both"/>
        <w:rPr>
          <w:rFonts w:ascii="Arial" w:eastAsia="MS Mincho" w:hAnsi="Arial"/>
          <w:snapToGrid/>
          <w:sz w:val="22"/>
          <w:szCs w:val="22"/>
        </w:rPr>
      </w:pPr>
      <w:r w:rsidRPr="00C65421">
        <w:rPr>
          <w:rFonts w:ascii="Arial" w:eastAsia="MS Mincho" w:hAnsi="Arial"/>
          <w:b/>
          <w:snapToGrid/>
          <w:sz w:val="22"/>
          <w:szCs w:val="22"/>
        </w:rPr>
        <w:t xml:space="preserve"> Response: </w:t>
      </w:r>
      <w:r w:rsidRPr="00C65421">
        <w:rPr>
          <w:rFonts w:ascii="Arial" w:eastAsia="MS Mincho" w:hAnsi="Arial"/>
          <w:snapToGrid/>
          <w:sz w:val="22"/>
          <w:szCs w:val="22"/>
        </w:rPr>
        <w:t>No. HACR is not providing an estimated project cost or budget for this solicitation. Bidders should submit pricing based on the scope of work and requirements outlined in the IFB.</w:t>
      </w:r>
    </w:p>
    <w:p w14:paraId="6F3CF110" w14:textId="77777777" w:rsidR="00C65421" w:rsidRPr="00C65421" w:rsidRDefault="00C65421" w:rsidP="00C65421">
      <w:pPr>
        <w:keepNext/>
        <w:widowControl/>
        <w:spacing w:before="160" w:after="40" w:line="276" w:lineRule="auto"/>
        <w:jc w:val="both"/>
        <w:rPr>
          <w:rFonts w:ascii="Arial" w:eastAsia="MS Mincho" w:hAnsi="Arial"/>
          <w:snapToGrid/>
          <w:sz w:val="22"/>
          <w:szCs w:val="22"/>
        </w:rPr>
      </w:pPr>
      <w:r w:rsidRPr="00C65421">
        <w:rPr>
          <w:rFonts w:ascii="Arial" w:eastAsia="MS Mincho" w:hAnsi="Arial"/>
          <w:b/>
          <w:snapToGrid/>
          <w:sz w:val="22"/>
          <w:szCs w:val="22"/>
        </w:rPr>
        <w:t xml:space="preserve">19. Question: Do you have an anticipated start date or completion date </w:t>
      </w:r>
      <w:proofErr w:type="gramStart"/>
      <w:r w:rsidRPr="00C65421">
        <w:rPr>
          <w:rFonts w:ascii="Arial" w:eastAsia="MS Mincho" w:hAnsi="Arial"/>
          <w:b/>
          <w:snapToGrid/>
          <w:sz w:val="22"/>
          <w:szCs w:val="22"/>
        </w:rPr>
        <w:t>at this time</w:t>
      </w:r>
      <w:proofErr w:type="gramEnd"/>
      <w:r w:rsidRPr="00C65421">
        <w:rPr>
          <w:rFonts w:ascii="Arial" w:eastAsia="MS Mincho" w:hAnsi="Arial"/>
          <w:b/>
          <w:snapToGrid/>
          <w:sz w:val="22"/>
          <w:szCs w:val="22"/>
        </w:rPr>
        <w:t>?</w:t>
      </w:r>
    </w:p>
    <w:p w14:paraId="0FF8EA40" w14:textId="77777777" w:rsidR="00C65421" w:rsidRPr="00C65421" w:rsidRDefault="00C65421" w:rsidP="00C65421">
      <w:pPr>
        <w:widowControl/>
        <w:spacing w:after="120" w:line="276" w:lineRule="auto"/>
        <w:ind w:left="317"/>
        <w:jc w:val="both"/>
        <w:rPr>
          <w:rFonts w:ascii="Arial" w:eastAsia="MS Mincho" w:hAnsi="Arial"/>
          <w:snapToGrid/>
          <w:sz w:val="22"/>
          <w:szCs w:val="22"/>
        </w:rPr>
      </w:pPr>
      <w:r w:rsidRPr="00C65421">
        <w:rPr>
          <w:rFonts w:ascii="Arial" w:eastAsia="MS Mincho" w:hAnsi="Arial"/>
          <w:b/>
          <w:snapToGrid/>
          <w:sz w:val="22"/>
          <w:szCs w:val="22"/>
        </w:rPr>
        <w:t xml:space="preserve">Response: </w:t>
      </w:r>
      <w:r w:rsidRPr="00C65421">
        <w:rPr>
          <w:rFonts w:ascii="Arial" w:eastAsia="MS Mincho" w:hAnsi="Arial"/>
          <w:snapToGrid/>
          <w:sz w:val="22"/>
          <w:szCs w:val="22"/>
        </w:rPr>
        <w:t>An anticipated start date has not been established at this time. The project completion timeframe is as stated in the IFB and is based on the issuance of the Notice to Proceed. The timing of the Notice to Proceed will depend on completion of the review, approval, and award process.</w:t>
      </w:r>
    </w:p>
    <w:p w14:paraId="5B3F6168" w14:textId="77777777" w:rsidR="00C65421" w:rsidRPr="00C65421" w:rsidRDefault="00C65421" w:rsidP="00C65421">
      <w:pPr>
        <w:keepNext/>
        <w:widowControl/>
        <w:spacing w:before="200" w:after="60" w:line="276" w:lineRule="auto"/>
        <w:jc w:val="both"/>
        <w:rPr>
          <w:rFonts w:ascii="Arial" w:eastAsia="MS Mincho" w:hAnsi="Arial"/>
          <w:snapToGrid/>
          <w:sz w:val="22"/>
          <w:szCs w:val="22"/>
        </w:rPr>
      </w:pPr>
      <w:r w:rsidRPr="00C65421">
        <w:rPr>
          <w:rFonts w:ascii="Arial" w:eastAsia="MS Mincho" w:hAnsi="Arial"/>
          <w:b/>
          <w:snapToGrid/>
          <w:sz w:val="22"/>
          <w:szCs w:val="22"/>
        </w:rPr>
        <w:t>Attachment A - Mandatory Job Walk Attendance List</w:t>
      </w:r>
    </w:p>
    <w:p w14:paraId="2988A98D" w14:textId="77777777" w:rsidR="00C65421" w:rsidRPr="00C65421" w:rsidRDefault="00C65421" w:rsidP="00C65421">
      <w:pPr>
        <w:widowControl/>
        <w:jc w:val="both"/>
        <w:rPr>
          <w:rFonts w:ascii="Arial" w:eastAsia="MS Mincho" w:hAnsi="Arial"/>
          <w:snapToGrid/>
          <w:sz w:val="22"/>
          <w:szCs w:val="22"/>
        </w:rPr>
      </w:pPr>
      <w:r w:rsidRPr="00C65421">
        <w:rPr>
          <w:rFonts w:ascii="Arial" w:eastAsia="MS Mincho" w:hAnsi="Arial"/>
          <w:snapToGrid/>
          <w:sz w:val="22"/>
          <w:szCs w:val="22"/>
        </w:rPr>
        <w:t>The public attendance list will identify the attendee and company represented. The original signed sign-in sheet will be retained in the procurement file.</w:t>
      </w:r>
    </w:p>
    <w:p w14:paraId="7ADD46BC" w14:textId="77777777" w:rsidR="00C65421" w:rsidRPr="00C65421" w:rsidRDefault="00C65421" w:rsidP="00C65421">
      <w:pPr>
        <w:keepNext/>
        <w:keepLines/>
        <w:widowControl/>
        <w:spacing w:line="276" w:lineRule="auto"/>
        <w:jc w:val="both"/>
        <w:outlineLvl w:val="0"/>
        <w:rPr>
          <w:rFonts w:ascii="Calibri" w:eastAsia="MS Gothic" w:hAnsi="Calibri"/>
          <w:b/>
          <w:bCs/>
          <w:snapToGrid/>
          <w:color w:val="365F91"/>
          <w:sz w:val="22"/>
          <w:szCs w:val="22"/>
        </w:rPr>
      </w:pPr>
    </w:p>
    <w:p w14:paraId="15EF8333" w14:textId="77777777" w:rsidR="00C65421" w:rsidRPr="00C65421" w:rsidRDefault="00C65421" w:rsidP="00C65421">
      <w:pPr>
        <w:keepNext/>
        <w:keepLines/>
        <w:widowControl/>
        <w:spacing w:line="276" w:lineRule="auto"/>
        <w:jc w:val="both"/>
        <w:outlineLvl w:val="0"/>
        <w:rPr>
          <w:rFonts w:ascii="Calibri" w:eastAsia="MS Gothic" w:hAnsi="Calibri"/>
          <w:b/>
          <w:bCs/>
          <w:snapToGrid/>
          <w:sz w:val="22"/>
          <w:szCs w:val="22"/>
        </w:rPr>
      </w:pPr>
      <w:r w:rsidRPr="00C65421">
        <w:rPr>
          <w:rFonts w:ascii="Calibri" w:eastAsia="MS Gothic" w:hAnsi="Calibri"/>
          <w:b/>
          <w:bCs/>
          <w:snapToGrid/>
          <w:sz w:val="22"/>
          <w:szCs w:val="22"/>
        </w:rPr>
        <w:t>Pre-Bid Sign-In Sheet</w:t>
      </w:r>
    </w:p>
    <w:p w14:paraId="2088FA65" w14:textId="77777777" w:rsidR="00C65421" w:rsidRPr="00C65421" w:rsidRDefault="00C65421" w:rsidP="00C65421">
      <w:pPr>
        <w:widowControl/>
        <w:jc w:val="both"/>
        <w:rPr>
          <w:rFonts w:ascii="Arial" w:eastAsia="MS Mincho" w:hAnsi="Arial"/>
          <w:snapToGrid/>
          <w:sz w:val="22"/>
          <w:szCs w:val="22"/>
        </w:rPr>
      </w:pPr>
      <w:r w:rsidRPr="00C65421">
        <w:rPr>
          <w:rFonts w:ascii="Arial" w:eastAsia="MS Mincho" w:hAnsi="Arial"/>
          <w:snapToGrid/>
          <w:sz w:val="22"/>
          <w:szCs w:val="22"/>
        </w:rPr>
        <w:t>The pre-</w:t>
      </w:r>
      <w:proofErr w:type="gramStart"/>
      <w:r w:rsidRPr="00C65421">
        <w:rPr>
          <w:rFonts w:ascii="Arial" w:eastAsia="MS Mincho" w:hAnsi="Arial"/>
          <w:snapToGrid/>
          <w:sz w:val="22"/>
          <w:szCs w:val="22"/>
        </w:rPr>
        <w:t>bid meeting</w:t>
      </w:r>
      <w:proofErr w:type="gramEnd"/>
      <w:r w:rsidRPr="00C65421">
        <w:rPr>
          <w:rFonts w:ascii="Arial" w:eastAsia="MS Mincho" w:hAnsi="Arial"/>
          <w:snapToGrid/>
          <w:sz w:val="22"/>
          <w:szCs w:val="22"/>
        </w:rPr>
        <w:t>/job walk attendee sign-in sheet is attached to or distributed with this Addendum and is provided for informational purposes.</w:t>
      </w:r>
    </w:p>
    <w:p w14:paraId="41FAB761" w14:textId="77777777" w:rsidR="00C65421" w:rsidRPr="00C65421" w:rsidRDefault="00C65421" w:rsidP="00C65421">
      <w:pPr>
        <w:keepNext/>
        <w:keepLines/>
        <w:widowControl/>
        <w:jc w:val="both"/>
        <w:outlineLvl w:val="0"/>
        <w:rPr>
          <w:rFonts w:ascii="Calibri" w:eastAsia="MS Gothic" w:hAnsi="Calibri"/>
          <w:b/>
          <w:bCs/>
          <w:snapToGrid/>
          <w:color w:val="365F91"/>
          <w:sz w:val="22"/>
          <w:szCs w:val="22"/>
        </w:rPr>
      </w:pPr>
    </w:p>
    <w:p w14:paraId="4A59D10A" w14:textId="77777777" w:rsidR="00C65421" w:rsidRPr="00C65421" w:rsidRDefault="00C65421" w:rsidP="00C65421">
      <w:pPr>
        <w:keepNext/>
        <w:keepLines/>
        <w:widowControl/>
        <w:spacing w:line="276" w:lineRule="auto"/>
        <w:jc w:val="both"/>
        <w:outlineLvl w:val="0"/>
        <w:rPr>
          <w:rFonts w:ascii="Calibri" w:eastAsia="MS Gothic" w:hAnsi="Calibri"/>
          <w:b/>
          <w:bCs/>
          <w:snapToGrid/>
          <w:sz w:val="22"/>
          <w:szCs w:val="22"/>
        </w:rPr>
      </w:pPr>
      <w:r w:rsidRPr="00C65421">
        <w:rPr>
          <w:rFonts w:ascii="Calibri" w:eastAsia="MS Gothic" w:hAnsi="Calibri"/>
          <w:b/>
          <w:bCs/>
          <w:snapToGrid/>
          <w:sz w:val="22"/>
          <w:szCs w:val="22"/>
        </w:rPr>
        <w:t>Acknowledgment</w:t>
      </w:r>
    </w:p>
    <w:p w14:paraId="72B54D70" w14:textId="77777777" w:rsidR="00C65421" w:rsidRPr="00C65421" w:rsidRDefault="00C65421" w:rsidP="00C65421">
      <w:pPr>
        <w:widowControl/>
        <w:spacing w:after="80" w:line="276" w:lineRule="auto"/>
        <w:jc w:val="both"/>
        <w:rPr>
          <w:rFonts w:ascii="Arial" w:eastAsia="MS Mincho" w:hAnsi="Arial"/>
          <w:snapToGrid/>
          <w:sz w:val="22"/>
          <w:szCs w:val="22"/>
        </w:rPr>
      </w:pPr>
      <w:r w:rsidRPr="00C65421">
        <w:rPr>
          <w:rFonts w:ascii="Arial" w:eastAsia="MS Mincho" w:hAnsi="Arial"/>
          <w:snapToGrid/>
          <w:sz w:val="22"/>
          <w:szCs w:val="22"/>
        </w:rPr>
        <w:t>Receipt of this Addendum shall be acknowledged as required by the solicitation. Failure to acknowledge an Addendum containing material changes may affect the responsiveness of a bid.</w:t>
      </w:r>
    </w:p>
    <w:p w14:paraId="5F4E5B0C" w14:textId="77777777" w:rsidR="009E7924" w:rsidRDefault="009E7924" w:rsidP="00C65421">
      <w:pPr>
        <w:pStyle w:val="NormalWeb"/>
        <w:jc w:val="both"/>
        <w:rPr>
          <w:rFonts w:ascii="Arial" w:hAnsi="Arial" w:cs="Arial"/>
          <w:sz w:val="22"/>
          <w:szCs w:val="22"/>
        </w:rPr>
      </w:pPr>
      <w:r w:rsidRPr="00C65421">
        <w:rPr>
          <w:rFonts w:ascii="Arial" w:hAnsi="Arial" w:cs="Arial"/>
          <w:sz w:val="22"/>
          <w:szCs w:val="22"/>
        </w:rPr>
        <w:t>All other terms and conditions of IFB No. 2025-009 remain unchanged.</w:t>
      </w:r>
    </w:p>
    <w:p w14:paraId="64277A3A" w14:textId="647712DC" w:rsidR="009E6E12" w:rsidRPr="00C65421" w:rsidRDefault="009E6E12" w:rsidP="00C65421">
      <w:pPr>
        <w:pStyle w:val="NormalWeb"/>
        <w:jc w:val="both"/>
        <w:rPr>
          <w:rFonts w:ascii="Arial" w:hAnsi="Arial" w:cs="Arial"/>
          <w:sz w:val="22"/>
          <w:szCs w:val="22"/>
        </w:rPr>
      </w:pPr>
      <w:r>
        <w:rPr>
          <w:rFonts w:ascii="Arial" w:hAnsi="Arial" w:cs="Arial"/>
          <w:noProof/>
          <w:sz w:val="22"/>
          <w:szCs w:val="22"/>
        </w:rPr>
        <w:drawing>
          <wp:inline distT="0" distB="0" distL="0" distR="0" wp14:anchorId="46A78288" wp14:editId="4E4C6978">
            <wp:extent cx="6858000" cy="3371850"/>
            <wp:effectExtent l="0" t="0" r="0" b="0"/>
            <wp:docPr id="13156487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3371850"/>
                    </a:xfrm>
                    <a:prstGeom prst="rect">
                      <a:avLst/>
                    </a:prstGeom>
                    <a:noFill/>
                    <a:ln>
                      <a:noFill/>
                    </a:ln>
                  </pic:spPr>
                </pic:pic>
              </a:graphicData>
            </a:graphic>
          </wp:inline>
        </w:drawing>
      </w:r>
    </w:p>
    <w:p w14:paraId="53CA56A8" w14:textId="77777777" w:rsidR="00C65421" w:rsidRPr="00C65421" w:rsidRDefault="00C65421" w:rsidP="00C65421">
      <w:pPr>
        <w:widowControl/>
        <w:jc w:val="center"/>
        <w:rPr>
          <w:rFonts w:ascii="Arial" w:hAnsi="Arial" w:cs="Arial"/>
          <w:snapToGrid/>
          <w:szCs w:val="24"/>
        </w:rPr>
      </w:pPr>
      <w:r w:rsidRPr="00C65421">
        <w:rPr>
          <w:rFonts w:ascii="Arial" w:hAnsi="Arial" w:cs="Arial"/>
          <w:b/>
          <w:snapToGrid/>
          <w:szCs w:val="24"/>
        </w:rPr>
        <w:t>END OF ADDENDUM NO. 1</w:t>
      </w:r>
    </w:p>
    <w:p w14:paraId="1E9DE14A" w14:textId="77777777" w:rsidR="008E7CCF" w:rsidRDefault="008E7CCF" w:rsidP="00F22CAE">
      <w:pPr>
        <w:widowControl/>
        <w:rPr>
          <w:rFonts w:ascii="Arial" w:hAnsi="Arial" w:cs="Arial"/>
          <w:snapToGrid/>
          <w:szCs w:val="24"/>
        </w:rPr>
      </w:pPr>
    </w:p>
    <w:p w14:paraId="56FA60E7" w14:textId="3D1081E4" w:rsidR="00C26424" w:rsidRPr="00F80296" w:rsidRDefault="00C26424" w:rsidP="009E7924">
      <w:pPr>
        <w:pStyle w:val="Footer"/>
        <w:rPr>
          <w:rFonts w:ascii="Arial Nova" w:hAnsi="Arial Nova"/>
          <w:sz w:val="20"/>
        </w:rPr>
      </w:pPr>
    </w:p>
    <w:sectPr w:rsidR="00C26424" w:rsidRPr="00F80296" w:rsidSect="00C26424">
      <w:footerReference w:type="default" r:id="rId12"/>
      <w:endnotePr>
        <w:numFmt w:val="decimal"/>
      </w:endnotePr>
      <w:pgSz w:w="12240" w:h="15840" w:code="1"/>
      <w:pgMar w:top="576" w:right="720" w:bottom="576" w:left="720" w:header="1152"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5387E" w14:textId="77777777" w:rsidR="00A13BC3" w:rsidRPr="00D15672" w:rsidRDefault="00A13BC3">
      <w:pPr>
        <w:rPr>
          <w:sz w:val="23"/>
          <w:szCs w:val="23"/>
        </w:rPr>
      </w:pPr>
      <w:r w:rsidRPr="00D15672">
        <w:rPr>
          <w:sz w:val="23"/>
          <w:szCs w:val="23"/>
        </w:rPr>
        <w:separator/>
      </w:r>
    </w:p>
  </w:endnote>
  <w:endnote w:type="continuationSeparator" w:id="0">
    <w:p w14:paraId="2B073A98" w14:textId="77777777" w:rsidR="00A13BC3" w:rsidRPr="00D15672" w:rsidRDefault="00A13BC3">
      <w:pPr>
        <w:rPr>
          <w:sz w:val="23"/>
          <w:szCs w:val="23"/>
        </w:rPr>
      </w:pPr>
      <w:r w:rsidRPr="00D15672">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netian301 Dm BT">
    <w:altName w:val="Times New Roman"/>
    <w:charset w:val="00"/>
    <w:family w:val="roman"/>
    <w:pitch w:val="variable"/>
    <w:sig w:usb0="00000007" w:usb1="00000000" w:usb2="00000000" w:usb3="00000000" w:csb0="0000001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FF77D" w14:textId="5BE4C064" w:rsidR="00FD176E" w:rsidRPr="00D15672" w:rsidRDefault="00FD17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19" w:lineRule="exact"/>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7E8D1" w14:textId="77777777" w:rsidR="00A13BC3" w:rsidRPr="00D15672" w:rsidRDefault="00A13BC3">
      <w:pPr>
        <w:rPr>
          <w:sz w:val="23"/>
          <w:szCs w:val="23"/>
        </w:rPr>
      </w:pPr>
      <w:r w:rsidRPr="00D15672">
        <w:rPr>
          <w:sz w:val="23"/>
          <w:szCs w:val="23"/>
        </w:rPr>
        <w:separator/>
      </w:r>
    </w:p>
  </w:footnote>
  <w:footnote w:type="continuationSeparator" w:id="0">
    <w:p w14:paraId="6AEB12E3" w14:textId="77777777" w:rsidR="00A13BC3" w:rsidRPr="00D15672" w:rsidRDefault="00A13BC3">
      <w:pPr>
        <w:rPr>
          <w:sz w:val="23"/>
          <w:szCs w:val="23"/>
        </w:rPr>
      </w:pPr>
      <w:r w:rsidRPr="00D15672">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E07F8"/>
    <w:multiLevelType w:val="multilevel"/>
    <w:tmpl w:val="D42A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7663A"/>
    <w:multiLevelType w:val="hybridMultilevel"/>
    <w:tmpl w:val="751E980A"/>
    <w:lvl w:ilvl="0" w:tplc="1226A0C6">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AF4821"/>
    <w:multiLevelType w:val="hybridMultilevel"/>
    <w:tmpl w:val="A5B22642"/>
    <w:lvl w:ilvl="0" w:tplc="517ECE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43210"/>
    <w:multiLevelType w:val="hybridMultilevel"/>
    <w:tmpl w:val="DAE63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E0EF0"/>
    <w:multiLevelType w:val="hybridMultilevel"/>
    <w:tmpl w:val="6F08F5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D68C0"/>
    <w:multiLevelType w:val="hybridMultilevel"/>
    <w:tmpl w:val="C122C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36548"/>
    <w:multiLevelType w:val="multilevel"/>
    <w:tmpl w:val="A418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A6A07"/>
    <w:multiLevelType w:val="hybridMultilevel"/>
    <w:tmpl w:val="A3848362"/>
    <w:lvl w:ilvl="0" w:tplc="0C0EB1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A87D73"/>
    <w:multiLevelType w:val="hybridMultilevel"/>
    <w:tmpl w:val="E864C702"/>
    <w:lvl w:ilvl="0" w:tplc="74FC760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3B272A"/>
    <w:multiLevelType w:val="hybridMultilevel"/>
    <w:tmpl w:val="6BF8795A"/>
    <w:lvl w:ilvl="0" w:tplc="DE6EE5E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4744"/>
    <w:multiLevelType w:val="multilevel"/>
    <w:tmpl w:val="92BC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B19D8"/>
    <w:multiLevelType w:val="hybridMultilevel"/>
    <w:tmpl w:val="9E48B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434459"/>
    <w:multiLevelType w:val="hybridMultilevel"/>
    <w:tmpl w:val="6F48B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916A4"/>
    <w:multiLevelType w:val="multilevel"/>
    <w:tmpl w:val="97D0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938CA"/>
    <w:multiLevelType w:val="multilevel"/>
    <w:tmpl w:val="CC72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863E65"/>
    <w:multiLevelType w:val="hybridMultilevel"/>
    <w:tmpl w:val="6AB07B00"/>
    <w:lvl w:ilvl="0" w:tplc="269C98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4C4C3D"/>
    <w:multiLevelType w:val="hybridMultilevel"/>
    <w:tmpl w:val="F6C44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0D4212"/>
    <w:multiLevelType w:val="hybridMultilevel"/>
    <w:tmpl w:val="39247076"/>
    <w:lvl w:ilvl="0" w:tplc="1CD8F99C">
      <w:start w:val="1"/>
      <w:numFmt w:val="decimal"/>
      <w:lvlText w:val="%1."/>
      <w:lvlJc w:val="left"/>
      <w:pPr>
        <w:ind w:left="720" w:hanging="360"/>
      </w:pPr>
      <w:rPr>
        <w:rFonts w:ascii="Times New Roman" w:hAnsi="Times New Roman" w:cs="Times New Roman"/>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B374062"/>
    <w:multiLevelType w:val="hybridMultilevel"/>
    <w:tmpl w:val="504017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1436A0"/>
    <w:multiLevelType w:val="hybridMultilevel"/>
    <w:tmpl w:val="138C3E0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347840"/>
    <w:multiLevelType w:val="hybridMultilevel"/>
    <w:tmpl w:val="4A0C0FB8"/>
    <w:lvl w:ilvl="0" w:tplc="50426DD6">
      <w:start w:val="13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1F6F0F"/>
    <w:multiLevelType w:val="hybridMultilevel"/>
    <w:tmpl w:val="A71429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A501F1"/>
    <w:multiLevelType w:val="hybridMultilevel"/>
    <w:tmpl w:val="59E03BBE"/>
    <w:lvl w:ilvl="0" w:tplc="E08CFE0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8D4840"/>
    <w:multiLevelType w:val="hybridMultilevel"/>
    <w:tmpl w:val="144CF4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C0D33E0"/>
    <w:multiLevelType w:val="hybridMultilevel"/>
    <w:tmpl w:val="51C2E324"/>
    <w:lvl w:ilvl="0" w:tplc="962A3062">
      <w:start w:val="1"/>
      <w:numFmt w:val="decimal"/>
      <w:lvlText w:val="%1."/>
      <w:lvlJc w:val="left"/>
      <w:pPr>
        <w:ind w:left="720" w:hanging="360"/>
      </w:pPr>
      <w:rPr>
        <w:rFonts w:ascii="Times New Roman" w:eastAsia="Times New Roman" w:hAnsi="Times New Roman"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547E04"/>
    <w:multiLevelType w:val="hybridMultilevel"/>
    <w:tmpl w:val="656A29CC"/>
    <w:lvl w:ilvl="0" w:tplc="1CD8F99C">
      <w:start w:val="1"/>
      <w:numFmt w:val="decimal"/>
      <w:lvlText w:val="%1."/>
      <w:lvlJc w:val="left"/>
      <w:pPr>
        <w:ind w:left="720" w:hanging="360"/>
      </w:pPr>
      <w:rPr>
        <w:rFonts w:ascii="Times New Roman" w:eastAsia="Times New Roman" w:hAnsi="Times New Roman" w:cs="Times New Roman"/>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2C3758"/>
    <w:multiLevelType w:val="multilevel"/>
    <w:tmpl w:val="D890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025922"/>
    <w:multiLevelType w:val="hybridMultilevel"/>
    <w:tmpl w:val="F08CDD32"/>
    <w:lvl w:ilvl="0" w:tplc="7DBAE6AC">
      <w:start w:val="13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7A23E2"/>
    <w:multiLevelType w:val="hybridMultilevel"/>
    <w:tmpl w:val="87A8C686"/>
    <w:lvl w:ilvl="0" w:tplc="49CEC82A">
      <w:start w:val="11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2113A7"/>
    <w:multiLevelType w:val="hybridMultilevel"/>
    <w:tmpl w:val="A678B2B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FF1108"/>
    <w:multiLevelType w:val="multilevel"/>
    <w:tmpl w:val="2BC8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FF66E2"/>
    <w:multiLevelType w:val="hybridMultilevel"/>
    <w:tmpl w:val="CD84D5F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789586">
    <w:abstractNumId w:val="21"/>
  </w:num>
  <w:num w:numId="2" w16cid:durableId="1355419664">
    <w:abstractNumId w:val="11"/>
  </w:num>
  <w:num w:numId="3" w16cid:durableId="1631395192">
    <w:abstractNumId w:val="18"/>
  </w:num>
  <w:num w:numId="4" w16cid:durableId="688028291">
    <w:abstractNumId w:val="23"/>
  </w:num>
  <w:num w:numId="5" w16cid:durableId="1271663155">
    <w:abstractNumId w:val="8"/>
  </w:num>
  <w:num w:numId="6" w16cid:durableId="18397954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72369">
    <w:abstractNumId w:val="4"/>
  </w:num>
  <w:num w:numId="8" w16cid:durableId="323778180">
    <w:abstractNumId w:val="19"/>
  </w:num>
  <w:num w:numId="9" w16cid:durableId="26300662">
    <w:abstractNumId w:val="31"/>
  </w:num>
  <w:num w:numId="10" w16cid:durableId="1027364425">
    <w:abstractNumId w:val="2"/>
  </w:num>
  <w:num w:numId="11" w16cid:durableId="1672175236">
    <w:abstractNumId w:val="16"/>
  </w:num>
  <w:num w:numId="12" w16cid:durableId="1111827020">
    <w:abstractNumId w:val="29"/>
  </w:num>
  <w:num w:numId="13" w16cid:durableId="37515777">
    <w:abstractNumId w:val="25"/>
  </w:num>
  <w:num w:numId="14" w16cid:durableId="1495996164">
    <w:abstractNumId w:val="9"/>
  </w:num>
  <w:num w:numId="15" w16cid:durableId="401414278">
    <w:abstractNumId w:val="28"/>
  </w:num>
  <w:num w:numId="16" w16cid:durableId="1981837273">
    <w:abstractNumId w:val="15"/>
  </w:num>
  <w:num w:numId="17" w16cid:durableId="746996116">
    <w:abstractNumId w:val="24"/>
  </w:num>
  <w:num w:numId="18" w16cid:durableId="2089958340">
    <w:abstractNumId w:val="1"/>
  </w:num>
  <w:num w:numId="19" w16cid:durableId="416513145">
    <w:abstractNumId w:val="17"/>
  </w:num>
  <w:num w:numId="20" w16cid:durableId="15235176">
    <w:abstractNumId w:val="20"/>
  </w:num>
  <w:num w:numId="21" w16cid:durableId="195504155">
    <w:abstractNumId w:val="27"/>
  </w:num>
  <w:num w:numId="22" w16cid:durableId="1316841770">
    <w:abstractNumId w:val="22"/>
  </w:num>
  <w:num w:numId="23" w16cid:durableId="1073047048">
    <w:abstractNumId w:val="0"/>
  </w:num>
  <w:num w:numId="24" w16cid:durableId="83504069">
    <w:abstractNumId w:val="6"/>
  </w:num>
  <w:num w:numId="25" w16cid:durableId="1457218211">
    <w:abstractNumId w:val="14"/>
  </w:num>
  <w:num w:numId="26" w16cid:durableId="1392801553">
    <w:abstractNumId w:val="3"/>
  </w:num>
  <w:num w:numId="27" w16cid:durableId="675692707">
    <w:abstractNumId w:val="7"/>
  </w:num>
  <w:num w:numId="28" w16cid:durableId="2012681761">
    <w:abstractNumId w:val="5"/>
  </w:num>
  <w:num w:numId="29" w16cid:durableId="760486561">
    <w:abstractNumId w:val="12"/>
  </w:num>
  <w:num w:numId="30" w16cid:durableId="1385762573">
    <w:abstractNumId w:val="13"/>
  </w:num>
  <w:num w:numId="31" w16cid:durableId="1044447521">
    <w:abstractNumId w:val="10"/>
  </w:num>
  <w:num w:numId="32" w16cid:durableId="263192903">
    <w:abstractNumId w:val="30"/>
  </w:num>
  <w:num w:numId="33" w16cid:durableId="8547304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colormru v:ext="edit" colors="silver,#eaeaea"/>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7C"/>
    <w:rsid w:val="00004C12"/>
    <w:rsid w:val="000138BB"/>
    <w:rsid w:val="00013D22"/>
    <w:rsid w:val="00016C30"/>
    <w:rsid w:val="00020C2F"/>
    <w:rsid w:val="0003385F"/>
    <w:rsid w:val="00041596"/>
    <w:rsid w:val="00041A25"/>
    <w:rsid w:val="00042D03"/>
    <w:rsid w:val="000452CB"/>
    <w:rsid w:val="00045732"/>
    <w:rsid w:val="00053F83"/>
    <w:rsid w:val="00055F04"/>
    <w:rsid w:val="000568D1"/>
    <w:rsid w:val="000575FF"/>
    <w:rsid w:val="00064639"/>
    <w:rsid w:val="000727E0"/>
    <w:rsid w:val="00077DD4"/>
    <w:rsid w:val="0008026E"/>
    <w:rsid w:val="00087F3A"/>
    <w:rsid w:val="00096D09"/>
    <w:rsid w:val="000A2FB7"/>
    <w:rsid w:val="000A3522"/>
    <w:rsid w:val="000A4A3D"/>
    <w:rsid w:val="000B7FD6"/>
    <w:rsid w:val="000D1203"/>
    <w:rsid w:val="000D5BBA"/>
    <w:rsid w:val="000E2327"/>
    <w:rsid w:val="000E278F"/>
    <w:rsid w:val="000E375E"/>
    <w:rsid w:val="000E3F92"/>
    <w:rsid w:val="000F16C6"/>
    <w:rsid w:val="000F1975"/>
    <w:rsid w:val="000F2CA8"/>
    <w:rsid w:val="000F4EA7"/>
    <w:rsid w:val="0010109A"/>
    <w:rsid w:val="00102D1A"/>
    <w:rsid w:val="00103241"/>
    <w:rsid w:val="00104CE7"/>
    <w:rsid w:val="00105740"/>
    <w:rsid w:val="00106027"/>
    <w:rsid w:val="00110FD8"/>
    <w:rsid w:val="00112448"/>
    <w:rsid w:val="00125E40"/>
    <w:rsid w:val="001300D6"/>
    <w:rsid w:val="00131F3A"/>
    <w:rsid w:val="001347E5"/>
    <w:rsid w:val="001354C5"/>
    <w:rsid w:val="001379FA"/>
    <w:rsid w:val="00140961"/>
    <w:rsid w:val="001446AF"/>
    <w:rsid w:val="001660EC"/>
    <w:rsid w:val="00170A97"/>
    <w:rsid w:val="001728C4"/>
    <w:rsid w:val="00182EB3"/>
    <w:rsid w:val="001836BE"/>
    <w:rsid w:val="001901EF"/>
    <w:rsid w:val="001910A5"/>
    <w:rsid w:val="001A153A"/>
    <w:rsid w:val="001A24C5"/>
    <w:rsid w:val="001A3880"/>
    <w:rsid w:val="001A470C"/>
    <w:rsid w:val="001A682F"/>
    <w:rsid w:val="001B01E7"/>
    <w:rsid w:val="001D2627"/>
    <w:rsid w:val="001D29B4"/>
    <w:rsid w:val="001D58A1"/>
    <w:rsid w:val="001D7D0D"/>
    <w:rsid w:val="001E080D"/>
    <w:rsid w:val="001E1939"/>
    <w:rsid w:val="001E2C38"/>
    <w:rsid w:val="001E6C4D"/>
    <w:rsid w:val="001F7512"/>
    <w:rsid w:val="002026EE"/>
    <w:rsid w:val="0020368D"/>
    <w:rsid w:val="00206325"/>
    <w:rsid w:val="002116B2"/>
    <w:rsid w:val="00211BD0"/>
    <w:rsid w:val="00213CE6"/>
    <w:rsid w:val="00220328"/>
    <w:rsid w:val="00221F16"/>
    <w:rsid w:val="002257BC"/>
    <w:rsid w:val="00233B44"/>
    <w:rsid w:val="00235850"/>
    <w:rsid w:val="00237851"/>
    <w:rsid w:val="002428F6"/>
    <w:rsid w:val="00245AD7"/>
    <w:rsid w:val="00251E12"/>
    <w:rsid w:val="002525CB"/>
    <w:rsid w:val="002565E4"/>
    <w:rsid w:val="00261690"/>
    <w:rsid w:val="00262742"/>
    <w:rsid w:val="00263D48"/>
    <w:rsid w:val="00270E04"/>
    <w:rsid w:val="002719AB"/>
    <w:rsid w:val="00281212"/>
    <w:rsid w:val="00281718"/>
    <w:rsid w:val="002818A1"/>
    <w:rsid w:val="002849C1"/>
    <w:rsid w:val="00290D3E"/>
    <w:rsid w:val="00294A80"/>
    <w:rsid w:val="002968A7"/>
    <w:rsid w:val="002A25B4"/>
    <w:rsid w:val="002A25D9"/>
    <w:rsid w:val="002A3FD0"/>
    <w:rsid w:val="002B4F2D"/>
    <w:rsid w:val="002C4091"/>
    <w:rsid w:val="002C4320"/>
    <w:rsid w:val="002D08B7"/>
    <w:rsid w:val="002E1BDD"/>
    <w:rsid w:val="002E208B"/>
    <w:rsid w:val="002F610B"/>
    <w:rsid w:val="003068D3"/>
    <w:rsid w:val="00315801"/>
    <w:rsid w:val="00316B16"/>
    <w:rsid w:val="0031760E"/>
    <w:rsid w:val="00317CCC"/>
    <w:rsid w:val="003244AA"/>
    <w:rsid w:val="00332BDF"/>
    <w:rsid w:val="00335314"/>
    <w:rsid w:val="00337252"/>
    <w:rsid w:val="00337A6F"/>
    <w:rsid w:val="00340A7D"/>
    <w:rsid w:val="0035038B"/>
    <w:rsid w:val="00353D9C"/>
    <w:rsid w:val="00357DC2"/>
    <w:rsid w:val="00361481"/>
    <w:rsid w:val="00363D65"/>
    <w:rsid w:val="00366201"/>
    <w:rsid w:val="0037173F"/>
    <w:rsid w:val="00372024"/>
    <w:rsid w:val="00377E38"/>
    <w:rsid w:val="0038411D"/>
    <w:rsid w:val="003844F3"/>
    <w:rsid w:val="00391267"/>
    <w:rsid w:val="00392E9A"/>
    <w:rsid w:val="00393054"/>
    <w:rsid w:val="00393C72"/>
    <w:rsid w:val="00397B74"/>
    <w:rsid w:val="003A177D"/>
    <w:rsid w:val="003A2890"/>
    <w:rsid w:val="003A31AF"/>
    <w:rsid w:val="003B1FE8"/>
    <w:rsid w:val="003B5374"/>
    <w:rsid w:val="003B71C0"/>
    <w:rsid w:val="003B7992"/>
    <w:rsid w:val="003C00B9"/>
    <w:rsid w:val="003C120E"/>
    <w:rsid w:val="003C1C63"/>
    <w:rsid w:val="003C4CFD"/>
    <w:rsid w:val="003C53D3"/>
    <w:rsid w:val="003D0311"/>
    <w:rsid w:val="003D2E7A"/>
    <w:rsid w:val="003D449D"/>
    <w:rsid w:val="003D6B8E"/>
    <w:rsid w:val="003E3255"/>
    <w:rsid w:val="003E3EC1"/>
    <w:rsid w:val="00403084"/>
    <w:rsid w:val="004033CB"/>
    <w:rsid w:val="004061C5"/>
    <w:rsid w:val="00407B32"/>
    <w:rsid w:val="00412728"/>
    <w:rsid w:val="00420EDC"/>
    <w:rsid w:val="004262B5"/>
    <w:rsid w:val="00431251"/>
    <w:rsid w:val="00436CF9"/>
    <w:rsid w:val="00445125"/>
    <w:rsid w:val="00445F32"/>
    <w:rsid w:val="004537D8"/>
    <w:rsid w:val="004603DE"/>
    <w:rsid w:val="00462C9E"/>
    <w:rsid w:val="00471EB8"/>
    <w:rsid w:val="00472824"/>
    <w:rsid w:val="00475939"/>
    <w:rsid w:val="004772FA"/>
    <w:rsid w:val="00483C97"/>
    <w:rsid w:val="00484221"/>
    <w:rsid w:val="004849AA"/>
    <w:rsid w:val="00484F9C"/>
    <w:rsid w:val="00487682"/>
    <w:rsid w:val="0049476E"/>
    <w:rsid w:val="00495BC9"/>
    <w:rsid w:val="00497F43"/>
    <w:rsid w:val="004A00D0"/>
    <w:rsid w:val="004A07FC"/>
    <w:rsid w:val="004A4D37"/>
    <w:rsid w:val="004A4E0A"/>
    <w:rsid w:val="004B11F0"/>
    <w:rsid w:val="004D36CC"/>
    <w:rsid w:val="004D4901"/>
    <w:rsid w:val="004D5F8B"/>
    <w:rsid w:val="004D622C"/>
    <w:rsid w:val="004E39D7"/>
    <w:rsid w:val="004F1389"/>
    <w:rsid w:val="005103EE"/>
    <w:rsid w:val="005123DB"/>
    <w:rsid w:val="00525CB4"/>
    <w:rsid w:val="0052702D"/>
    <w:rsid w:val="00530BD5"/>
    <w:rsid w:val="00530C11"/>
    <w:rsid w:val="00531015"/>
    <w:rsid w:val="00531BD0"/>
    <w:rsid w:val="00536709"/>
    <w:rsid w:val="005504A4"/>
    <w:rsid w:val="0055526A"/>
    <w:rsid w:val="00555A40"/>
    <w:rsid w:val="00572B0C"/>
    <w:rsid w:val="00580179"/>
    <w:rsid w:val="00581762"/>
    <w:rsid w:val="00583857"/>
    <w:rsid w:val="00584081"/>
    <w:rsid w:val="00597A4E"/>
    <w:rsid w:val="005A1656"/>
    <w:rsid w:val="005A43EE"/>
    <w:rsid w:val="005B12D1"/>
    <w:rsid w:val="005B16D2"/>
    <w:rsid w:val="005B5C0C"/>
    <w:rsid w:val="005B6A71"/>
    <w:rsid w:val="005B7EB0"/>
    <w:rsid w:val="005C33A3"/>
    <w:rsid w:val="005C472A"/>
    <w:rsid w:val="005C5429"/>
    <w:rsid w:val="005C5D60"/>
    <w:rsid w:val="005D328C"/>
    <w:rsid w:val="005D5F0A"/>
    <w:rsid w:val="005D62A1"/>
    <w:rsid w:val="005D6CF1"/>
    <w:rsid w:val="005E0A4D"/>
    <w:rsid w:val="005E18A1"/>
    <w:rsid w:val="005E56C0"/>
    <w:rsid w:val="005E5E4C"/>
    <w:rsid w:val="005F43DC"/>
    <w:rsid w:val="006013B3"/>
    <w:rsid w:val="00604627"/>
    <w:rsid w:val="00606F66"/>
    <w:rsid w:val="0061360C"/>
    <w:rsid w:val="006249D1"/>
    <w:rsid w:val="00626F71"/>
    <w:rsid w:val="00631349"/>
    <w:rsid w:val="0063699E"/>
    <w:rsid w:val="00637BEF"/>
    <w:rsid w:val="00641EBA"/>
    <w:rsid w:val="00656A77"/>
    <w:rsid w:val="00657066"/>
    <w:rsid w:val="00662D21"/>
    <w:rsid w:val="00664B2B"/>
    <w:rsid w:val="0066657B"/>
    <w:rsid w:val="00670E60"/>
    <w:rsid w:val="006739A8"/>
    <w:rsid w:val="00681B4F"/>
    <w:rsid w:val="0068231A"/>
    <w:rsid w:val="00686AAF"/>
    <w:rsid w:val="006875EA"/>
    <w:rsid w:val="00692194"/>
    <w:rsid w:val="00694254"/>
    <w:rsid w:val="006A1AF1"/>
    <w:rsid w:val="006A3DA5"/>
    <w:rsid w:val="006A587C"/>
    <w:rsid w:val="006A66C3"/>
    <w:rsid w:val="006A69F0"/>
    <w:rsid w:val="006B2FDE"/>
    <w:rsid w:val="006C1644"/>
    <w:rsid w:val="006C597C"/>
    <w:rsid w:val="006C7B80"/>
    <w:rsid w:val="006D0CB0"/>
    <w:rsid w:val="006D23A7"/>
    <w:rsid w:val="006E3A56"/>
    <w:rsid w:val="006E749B"/>
    <w:rsid w:val="0070136E"/>
    <w:rsid w:val="00701D83"/>
    <w:rsid w:val="007022B1"/>
    <w:rsid w:val="00703A8C"/>
    <w:rsid w:val="00703CAF"/>
    <w:rsid w:val="00707E86"/>
    <w:rsid w:val="0071248D"/>
    <w:rsid w:val="00712641"/>
    <w:rsid w:val="00714CA1"/>
    <w:rsid w:val="007168C0"/>
    <w:rsid w:val="00717B68"/>
    <w:rsid w:val="00723C8C"/>
    <w:rsid w:val="00726EBC"/>
    <w:rsid w:val="00734B20"/>
    <w:rsid w:val="00740348"/>
    <w:rsid w:val="00741C08"/>
    <w:rsid w:val="00742AE8"/>
    <w:rsid w:val="00743BE2"/>
    <w:rsid w:val="0074612D"/>
    <w:rsid w:val="00747015"/>
    <w:rsid w:val="007506D7"/>
    <w:rsid w:val="007526BA"/>
    <w:rsid w:val="00753281"/>
    <w:rsid w:val="007549CC"/>
    <w:rsid w:val="00772095"/>
    <w:rsid w:val="00772942"/>
    <w:rsid w:val="00777B36"/>
    <w:rsid w:val="0078487C"/>
    <w:rsid w:val="007869B6"/>
    <w:rsid w:val="00786D3F"/>
    <w:rsid w:val="00791316"/>
    <w:rsid w:val="0079246A"/>
    <w:rsid w:val="00793E57"/>
    <w:rsid w:val="00794490"/>
    <w:rsid w:val="00794D9F"/>
    <w:rsid w:val="007A0721"/>
    <w:rsid w:val="007A42F1"/>
    <w:rsid w:val="007A4B29"/>
    <w:rsid w:val="007A5D70"/>
    <w:rsid w:val="007A6E9A"/>
    <w:rsid w:val="007B2979"/>
    <w:rsid w:val="007B3B5D"/>
    <w:rsid w:val="007B63F8"/>
    <w:rsid w:val="007C6F9A"/>
    <w:rsid w:val="007D3223"/>
    <w:rsid w:val="007F0F34"/>
    <w:rsid w:val="007F4407"/>
    <w:rsid w:val="007F47D3"/>
    <w:rsid w:val="007F6F74"/>
    <w:rsid w:val="007F75E3"/>
    <w:rsid w:val="00802C09"/>
    <w:rsid w:val="008033F9"/>
    <w:rsid w:val="00810852"/>
    <w:rsid w:val="00814901"/>
    <w:rsid w:val="00823C9A"/>
    <w:rsid w:val="00831979"/>
    <w:rsid w:val="00832FB1"/>
    <w:rsid w:val="008369EF"/>
    <w:rsid w:val="00844B48"/>
    <w:rsid w:val="008537BC"/>
    <w:rsid w:val="008538D8"/>
    <w:rsid w:val="00863ADE"/>
    <w:rsid w:val="00863F54"/>
    <w:rsid w:val="00866867"/>
    <w:rsid w:val="0086716C"/>
    <w:rsid w:val="00867224"/>
    <w:rsid w:val="00867D5B"/>
    <w:rsid w:val="00871177"/>
    <w:rsid w:val="00875A13"/>
    <w:rsid w:val="008847F4"/>
    <w:rsid w:val="0088595C"/>
    <w:rsid w:val="00890901"/>
    <w:rsid w:val="00894719"/>
    <w:rsid w:val="00894856"/>
    <w:rsid w:val="008A71F1"/>
    <w:rsid w:val="008B3BC8"/>
    <w:rsid w:val="008B44AF"/>
    <w:rsid w:val="008C57C6"/>
    <w:rsid w:val="008C7D03"/>
    <w:rsid w:val="008D2A79"/>
    <w:rsid w:val="008D4174"/>
    <w:rsid w:val="008E088E"/>
    <w:rsid w:val="008E318C"/>
    <w:rsid w:val="008E3522"/>
    <w:rsid w:val="008E4DC1"/>
    <w:rsid w:val="008E6CE8"/>
    <w:rsid w:val="008E75E6"/>
    <w:rsid w:val="008E7CCF"/>
    <w:rsid w:val="008F255A"/>
    <w:rsid w:val="008F2AC3"/>
    <w:rsid w:val="008F4934"/>
    <w:rsid w:val="008F4A1D"/>
    <w:rsid w:val="008F5DCF"/>
    <w:rsid w:val="008F6F37"/>
    <w:rsid w:val="008F7484"/>
    <w:rsid w:val="00900244"/>
    <w:rsid w:val="00902223"/>
    <w:rsid w:val="00906B4C"/>
    <w:rsid w:val="00907A41"/>
    <w:rsid w:val="00920341"/>
    <w:rsid w:val="00923015"/>
    <w:rsid w:val="00924E04"/>
    <w:rsid w:val="0092575A"/>
    <w:rsid w:val="009267AD"/>
    <w:rsid w:val="00926899"/>
    <w:rsid w:val="00927AA6"/>
    <w:rsid w:val="00934CBF"/>
    <w:rsid w:val="009373DF"/>
    <w:rsid w:val="0094235B"/>
    <w:rsid w:val="00942A04"/>
    <w:rsid w:val="009462BC"/>
    <w:rsid w:val="0095071F"/>
    <w:rsid w:val="00950791"/>
    <w:rsid w:val="0095097B"/>
    <w:rsid w:val="0095171E"/>
    <w:rsid w:val="00951973"/>
    <w:rsid w:val="00952FD8"/>
    <w:rsid w:val="00953912"/>
    <w:rsid w:val="00961103"/>
    <w:rsid w:val="0097060C"/>
    <w:rsid w:val="00971032"/>
    <w:rsid w:val="009753C9"/>
    <w:rsid w:val="00976648"/>
    <w:rsid w:val="00985A3C"/>
    <w:rsid w:val="00990EEE"/>
    <w:rsid w:val="0099196A"/>
    <w:rsid w:val="00994733"/>
    <w:rsid w:val="00994E8D"/>
    <w:rsid w:val="00995F36"/>
    <w:rsid w:val="009A50CE"/>
    <w:rsid w:val="009B434B"/>
    <w:rsid w:val="009B5D5C"/>
    <w:rsid w:val="009B6739"/>
    <w:rsid w:val="009B6AB2"/>
    <w:rsid w:val="009B7513"/>
    <w:rsid w:val="009C0C23"/>
    <w:rsid w:val="009D0524"/>
    <w:rsid w:val="009D18B1"/>
    <w:rsid w:val="009D3A29"/>
    <w:rsid w:val="009D599C"/>
    <w:rsid w:val="009E4115"/>
    <w:rsid w:val="009E6E12"/>
    <w:rsid w:val="009E7924"/>
    <w:rsid w:val="009F376F"/>
    <w:rsid w:val="00A03668"/>
    <w:rsid w:val="00A0697A"/>
    <w:rsid w:val="00A116C4"/>
    <w:rsid w:val="00A13BC3"/>
    <w:rsid w:val="00A16274"/>
    <w:rsid w:val="00A17DD4"/>
    <w:rsid w:val="00A45808"/>
    <w:rsid w:val="00A50260"/>
    <w:rsid w:val="00A633AE"/>
    <w:rsid w:val="00A63EA2"/>
    <w:rsid w:val="00A6553A"/>
    <w:rsid w:val="00A70F93"/>
    <w:rsid w:val="00A728B4"/>
    <w:rsid w:val="00A75B5D"/>
    <w:rsid w:val="00A776BC"/>
    <w:rsid w:val="00A82888"/>
    <w:rsid w:val="00A84EEE"/>
    <w:rsid w:val="00A909D9"/>
    <w:rsid w:val="00A910B4"/>
    <w:rsid w:val="00A9354F"/>
    <w:rsid w:val="00A94533"/>
    <w:rsid w:val="00A972E2"/>
    <w:rsid w:val="00A97DA0"/>
    <w:rsid w:val="00AA1BA3"/>
    <w:rsid w:val="00AA354A"/>
    <w:rsid w:val="00AB3BF9"/>
    <w:rsid w:val="00AB4B4F"/>
    <w:rsid w:val="00AB66EC"/>
    <w:rsid w:val="00AB70AA"/>
    <w:rsid w:val="00AC1BB5"/>
    <w:rsid w:val="00AD05C1"/>
    <w:rsid w:val="00AD1A0B"/>
    <w:rsid w:val="00AD2FCD"/>
    <w:rsid w:val="00AE0B01"/>
    <w:rsid w:val="00AE4E4E"/>
    <w:rsid w:val="00AE51D9"/>
    <w:rsid w:val="00AE71A3"/>
    <w:rsid w:val="00AE782D"/>
    <w:rsid w:val="00AF5A16"/>
    <w:rsid w:val="00B0426A"/>
    <w:rsid w:val="00B047CB"/>
    <w:rsid w:val="00B07F83"/>
    <w:rsid w:val="00B124E4"/>
    <w:rsid w:val="00B220DB"/>
    <w:rsid w:val="00B26486"/>
    <w:rsid w:val="00B322B3"/>
    <w:rsid w:val="00B34CE2"/>
    <w:rsid w:val="00B37B0A"/>
    <w:rsid w:val="00B435E5"/>
    <w:rsid w:val="00B46A1F"/>
    <w:rsid w:val="00B47015"/>
    <w:rsid w:val="00B52383"/>
    <w:rsid w:val="00B532D6"/>
    <w:rsid w:val="00B540FC"/>
    <w:rsid w:val="00B54F15"/>
    <w:rsid w:val="00B65AD9"/>
    <w:rsid w:val="00B75F4A"/>
    <w:rsid w:val="00B80D74"/>
    <w:rsid w:val="00B84CFE"/>
    <w:rsid w:val="00B91527"/>
    <w:rsid w:val="00B94803"/>
    <w:rsid w:val="00B965C1"/>
    <w:rsid w:val="00B96A0A"/>
    <w:rsid w:val="00BA2829"/>
    <w:rsid w:val="00BB1436"/>
    <w:rsid w:val="00BB5940"/>
    <w:rsid w:val="00BC37B3"/>
    <w:rsid w:val="00BD3DAD"/>
    <w:rsid w:val="00BD7A18"/>
    <w:rsid w:val="00BE0F0B"/>
    <w:rsid w:val="00BE1EFB"/>
    <w:rsid w:val="00BE288A"/>
    <w:rsid w:val="00BE5325"/>
    <w:rsid w:val="00BF460A"/>
    <w:rsid w:val="00BF4AD2"/>
    <w:rsid w:val="00C00763"/>
    <w:rsid w:val="00C064DB"/>
    <w:rsid w:val="00C0722D"/>
    <w:rsid w:val="00C15BF4"/>
    <w:rsid w:val="00C15F12"/>
    <w:rsid w:val="00C16A4E"/>
    <w:rsid w:val="00C17EDE"/>
    <w:rsid w:val="00C2188B"/>
    <w:rsid w:val="00C2441E"/>
    <w:rsid w:val="00C26424"/>
    <w:rsid w:val="00C268B8"/>
    <w:rsid w:val="00C3613A"/>
    <w:rsid w:val="00C36A97"/>
    <w:rsid w:val="00C43BC9"/>
    <w:rsid w:val="00C4768C"/>
    <w:rsid w:val="00C52262"/>
    <w:rsid w:val="00C612CA"/>
    <w:rsid w:val="00C62979"/>
    <w:rsid w:val="00C631FE"/>
    <w:rsid w:val="00C65421"/>
    <w:rsid w:val="00C70B7B"/>
    <w:rsid w:val="00C71D16"/>
    <w:rsid w:val="00C7274A"/>
    <w:rsid w:val="00C7712B"/>
    <w:rsid w:val="00C87A58"/>
    <w:rsid w:val="00C90010"/>
    <w:rsid w:val="00CA5677"/>
    <w:rsid w:val="00CB513B"/>
    <w:rsid w:val="00CC26DB"/>
    <w:rsid w:val="00CD0000"/>
    <w:rsid w:val="00CD214E"/>
    <w:rsid w:val="00CD41A5"/>
    <w:rsid w:val="00CD529A"/>
    <w:rsid w:val="00CD5992"/>
    <w:rsid w:val="00CE4B97"/>
    <w:rsid w:val="00CF1C30"/>
    <w:rsid w:val="00CF2FDF"/>
    <w:rsid w:val="00CF5E69"/>
    <w:rsid w:val="00CF633E"/>
    <w:rsid w:val="00D01BA2"/>
    <w:rsid w:val="00D030AC"/>
    <w:rsid w:val="00D15672"/>
    <w:rsid w:val="00D20112"/>
    <w:rsid w:val="00D2559D"/>
    <w:rsid w:val="00D26148"/>
    <w:rsid w:val="00D26EAF"/>
    <w:rsid w:val="00D323D4"/>
    <w:rsid w:val="00D35ED6"/>
    <w:rsid w:val="00D42717"/>
    <w:rsid w:val="00D44354"/>
    <w:rsid w:val="00D44587"/>
    <w:rsid w:val="00D55189"/>
    <w:rsid w:val="00D55CAD"/>
    <w:rsid w:val="00D56031"/>
    <w:rsid w:val="00D61435"/>
    <w:rsid w:val="00D61BA6"/>
    <w:rsid w:val="00D659AE"/>
    <w:rsid w:val="00D67C6A"/>
    <w:rsid w:val="00D760EA"/>
    <w:rsid w:val="00D773E5"/>
    <w:rsid w:val="00D81412"/>
    <w:rsid w:val="00D842CD"/>
    <w:rsid w:val="00D967E4"/>
    <w:rsid w:val="00DA077C"/>
    <w:rsid w:val="00DB2CF2"/>
    <w:rsid w:val="00DB31A4"/>
    <w:rsid w:val="00DB478A"/>
    <w:rsid w:val="00DB487B"/>
    <w:rsid w:val="00DB51B9"/>
    <w:rsid w:val="00DC2F64"/>
    <w:rsid w:val="00DC6BE8"/>
    <w:rsid w:val="00DC7F30"/>
    <w:rsid w:val="00DD3645"/>
    <w:rsid w:val="00DD5FE6"/>
    <w:rsid w:val="00DD6603"/>
    <w:rsid w:val="00DD7A5B"/>
    <w:rsid w:val="00DD7AE6"/>
    <w:rsid w:val="00DE03D3"/>
    <w:rsid w:val="00DE6E4F"/>
    <w:rsid w:val="00DF0E84"/>
    <w:rsid w:val="00DF215F"/>
    <w:rsid w:val="00DF59EE"/>
    <w:rsid w:val="00DF7000"/>
    <w:rsid w:val="00E1627C"/>
    <w:rsid w:val="00E16748"/>
    <w:rsid w:val="00E24751"/>
    <w:rsid w:val="00E24FDE"/>
    <w:rsid w:val="00E27AA4"/>
    <w:rsid w:val="00E27AC3"/>
    <w:rsid w:val="00E35D36"/>
    <w:rsid w:val="00E47CC0"/>
    <w:rsid w:val="00E50F96"/>
    <w:rsid w:val="00E5241D"/>
    <w:rsid w:val="00E540CA"/>
    <w:rsid w:val="00E54793"/>
    <w:rsid w:val="00E56140"/>
    <w:rsid w:val="00E6184B"/>
    <w:rsid w:val="00E635D2"/>
    <w:rsid w:val="00E677B6"/>
    <w:rsid w:val="00E70385"/>
    <w:rsid w:val="00E70F04"/>
    <w:rsid w:val="00E76FC1"/>
    <w:rsid w:val="00E800D6"/>
    <w:rsid w:val="00E83BE9"/>
    <w:rsid w:val="00E92D38"/>
    <w:rsid w:val="00EA6E76"/>
    <w:rsid w:val="00EB3E9D"/>
    <w:rsid w:val="00EC08E0"/>
    <w:rsid w:val="00EC7B07"/>
    <w:rsid w:val="00ED2ABC"/>
    <w:rsid w:val="00ED4982"/>
    <w:rsid w:val="00ED5890"/>
    <w:rsid w:val="00ED69C1"/>
    <w:rsid w:val="00EE396C"/>
    <w:rsid w:val="00EE4AF9"/>
    <w:rsid w:val="00EF0A0A"/>
    <w:rsid w:val="00EF3EDD"/>
    <w:rsid w:val="00EF4589"/>
    <w:rsid w:val="00F00B98"/>
    <w:rsid w:val="00F0280B"/>
    <w:rsid w:val="00F05D2B"/>
    <w:rsid w:val="00F11B3E"/>
    <w:rsid w:val="00F14409"/>
    <w:rsid w:val="00F20124"/>
    <w:rsid w:val="00F20D4D"/>
    <w:rsid w:val="00F22CAE"/>
    <w:rsid w:val="00F33E76"/>
    <w:rsid w:val="00F34036"/>
    <w:rsid w:val="00F36DA1"/>
    <w:rsid w:val="00F36F72"/>
    <w:rsid w:val="00F41C47"/>
    <w:rsid w:val="00F43B49"/>
    <w:rsid w:val="00F47E11"/>
    <w:rsid w:val="00F50F1D"/>
    <w:rsid w:val="00F52BD4"/>
    <w:rsid w:val="00F56B68"/>
    <w:rsid w:val="00F578AF"/>
    <w:rsid w:val="00F60485"/>
    <w:rsid w:val="00F61B98"/>
    <w:rsid w:val="00F76537"/>
    <w:rsid w:val="00F80296"/>
    <w:rsid w:val="00F85FD9"/>
    <w:rsid w:val="00F94C6C"/>
    <w:rsid w:val="00F9690C"/>
    <w:rsid w:val="00FA1937"/>
    <w:rsid w:val="00FA5EFA"/>
    <w:rsid w:val="00FB70A4"/>
    <w:rsid w:val="00FB7D5C"/>
    <w:rsid w:val="00FC14FF"/>
    <w:rsid w:val="00FC3CD9"/>
    <w:rsid w:val="00FC3E0A"/>
    <w:rsid w:val="00FC5214"/>
    <w:rsid w:val="00FD176E"/>
    <w:rsid w:val="00FD50AE"/>
    <w:rsid w:val="00FD5D4B"/>
    <w:rsid w:val="00FE2197"/>
    <w:rsid w:val="00FE476B"/>
    <w:rsid w:val="00FE73B0"/>
    <w:rsid w:val="00FF45C6"/>
    <w:rsid w:val="00FF6283"/>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colormru v:ext="edit" colors="silver,#eaeaea"/>
    </o:shapedefaults>
    <o:shapelayout v:ext="edit">
      <o:idmap v:ext="edit" data="2"/>
    </o:shapelayout>
  </w:shapeDefaults>
  <w:decimalSymbol w:val="."/>
  <w:listSeparator w:val=","/>
  <w14:docId w14:val="241C4A70"/>
  <w15:docId w15:val="{E5837C59-81E2-4866-9958-141652AC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qFormat/>
    <w:pPr>
      <w:keepNext/>
      <w:jc w:val="center"/>
      <w:outlineLvl w:val="1"/>
    </w:pPr>
    <w:rPr>
      <w:b/>
      <w:bCs/>
      <w:szCs w:val="30"/>
    </w:rPr>
  </w:style>
  <w:style w:type="paragraph" w:styleId="Heading3">
    <w:name w:val="heading 3"/>
    <w:basedOn w:val="Normal"/>
    <w:next w:val="Normal"/>
    <w:link w:val="Heading3Char"/>
    <w:semiHidden/>
    <w:unhideWhenUsed/>
    <w:qFormat/>
    <w:rsid w:val="000138BB"/>
    <w:pPr>
      <w:keepNext/>
      <w:keepLines/>
      <w:spacing w:before="40"/>
      <w:outlineLvl w:val="2"/>
    </w:pPr>
    <w:rPr>
      <w:rFonts w:asciiTheme="majorHAnsi" w:eastAsiaTheme="majorEastAsia" w:hAnsiTheme="majorHAnsi" w:cstheme="majorBidi"/>
      <w:color w:val="0A2F4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spacing w:before="240" w:after="60"/>
      <w:jc w:val="center"/>
      <w:outlineLvl w:val="0"/>
    </w:pPr>
    <w:rPr>
      <w:rFonts w:ascii="Arial" w:hAnsi="Arial"/>
      <w:b/>
      <w:kern w:val="28"/>
      <w:sz w:val="3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kern w:val="2"/>
      <w:sz w:val="40"/>
    </w:rPr>
  </w:style>
  <w:style w:type="character" w:styleId="FollowedHyperlink">
    <w:name w:val="FollowedHyperlink"/>
    <w:rPr>
      <w:color w:val="800080"/>
      <w:u w:val="single"/>
    </w:rPr>
  </w:style>
  <w:style w:type="paragraph" w:styleId="BodyText2">
    <w:name w:val="Body Text 2"/>
    <w:basedOn w:val="Normal"/>
    <w:rPr>
      <w:sz w:val="44"/>
    </w:rPr>
  </w:style>
  <w:style w:type="paragraph" w:styleId="BalloonText">
    <w:name w:val="Balloon Text"/>
    <w:basedOn w:val="Normal"/>
    <w:semiHidden/>
    <w:rsid w:val="00CF1C30"/>
    <w:rPr>
      <w:rFonts w:ascii="Tahoma" w:hAnsi="Tahoma" w:cs="Tahoma"/>
      <w:sz w:val="16"/>
      <w:szCs w:val="16"/>
    </w:rPr>
  </w:style>
  <w:style w:type="character" w:customStyle="1" w:styleId="HeaderChar">
    <w:name w:val="Header Char"/>
    <w:link w:val="Header"/>
    <w:uiPriority w:val="99"/>
    <w:rsid w:val="006C1644"/>
    <w:rPr>
      <w:snapToGrid w:val="0"/>
      <w:sz w:val="24"/>
    </w:rPr>
  </w:style>
  <w:style w:type="paragraph" w:styleId="ListParagraph">
    <w:name w:val="List Paragraph"/>
    <w:basedOn w:val="Normal"/>
    <w:uiPriority w:val="34"/>
    <w:qFormat/>
    <w:rsid w:val="00871177"/>
    <w:pPr>
      <w:ind w:left="720"/>
    </w:pPr>
  </w:style>
  <w:style w:type="character" w:styleId="UnresolvedMention">
    <w:name w:val="Unresolved Mention"/>
    <w:uiPriority w:val="99"/>
    <w:semiHidden/>
    <w:unhideWhenUsed/>
    <w:rsid w:val="006D23A7"/>
    <w:rPr>
      <w:color w:val="605E5C"/>
      <w:shd w:val="clear" w:color="auto" w:fill="E1DFDD"/>
    </w:rPr>
  </w:style>
  <w:style w:type="paragraph" w:styleId="Subtitle">
    <w:name w:val="Subtitle"/>
    <w:basedOn w:val="Normal"/>
    <w:next w:val="Normal"/>
    <w:link w:val="SubtitleChar"/>
    <w:qFormat/>
    <w:rsid w:val="00B07F83"/>
    <w:pPr>
      <w:spacing w:after="60"/>
      <w:jc w:val="center"/>
      <w:outlineLvl w:val="1"/>
    </w:pPr>
    <w:rPr>
      <w:rFonts w:ascii="Calibri Light" w:hAnsi="Calibri Light"/>
      <w:szCs w:val="24"/>
    </w:rPr>
  </w:style>
  <w:style w:type="character" w:customStyle="1" w:styleId="SubtitleChar">
    <w:name w:val="Subtitle Char"/>
    <w:link w:val="Subtitle"/>
    <w:rsid w:val="00B07F83"/>
    <w:rPr>
      <w:rFonts w:ascii="Calibri Light" w:eastAsia="Times New Roman" w:hAnsi="Calibri Light" w:cs="Times New Roman"/>
      <w:snapToGrid w:val="0"/>
      <w:sz w:val="24"/>
      <w:szCs w:val="24"/>
    </w:rPr>
  </w:style>
  <w:style w:type="character" w:customStyle="1" w:styleId="Heading1Char">
    <w:name w:val="Heading 1 Char"/>
    <w:link w:val="Heading1"/>
    <w:rsid w:val="00DC2F64"/>
    <w:rPr>
      <w:b/>
      <w:bCs/>
      <w:snapToGrid w:val="0"/>
      <w:sz w:val="24"/>
    </w:rPr>
  </w:style>
  <w:style w:type="character" w:customStyle="1" w:styleId="FooterChar">
    <w:name w:val="Footer Char"/>
    <w:link w:val="Footer"/>
    <w:uiPriority w:val="99"/>
    <w:rsid w:val="00802C09"/>
    <w:rPr>
      <w:snapToGrid w:val="0"/>
      <w:sz w:val="24"/>
    </w:rPr>
  </w:style>
  <w:style w:type="paragraph" w:styleId="NormalWeb">
    <w:name w:val="Normal (Web)"/>
    <w:basedOn w:val="Normal"/>
    <w:uiPriority w:val="99"/>
    <w:unhideWhenUsed/>
    <w:rsid w:val="00F22CAE"/>
    <w:pPr>
      <w:widowControl/>
      <w:spacing w:before="100" w:beforeAutospacing="1" w:after="100" w:afterAutospacing="1"/>
    </w:pPr>
    <w:rPr>
      <w:snapToGrid/>
      <w:szCs w:val="24"/>
    </w:rPr>
  </w:style>
  <w:style w:type="character" w:styleId="Strong">
    <w:name w:val="Strong"/>
    <w:uiPriority w:val="22"/>
    <w:qFormat/>
    <w:rsid w:val="00F22CAE"/>
    <w:rPr>
      <w:b/>
      <w:bCs/>
    </w:rPr>
  </w:style>
  <w:style w:type="character" w:customStyle="1" w:styleId="gstkn">
    <w:name w:val="gs_tkn"/>
    <w:basedOn w:val="DefaultParagraphFont"/>
    <w:rsid w:val="00572B0C"/>
  </w:style>
  <w:style w:type="character" w:customStyle="1" w:styleId="Heading3Char">
    <w:name w:val="Heading 3 Char"/>
    <w:basedOn w:val="DefaultParagraphFont"/>
    <w:link w:val="Heading3"/>
    <w:semiHidden/>
    <w:rsid w:val="000138BB"/>
    <w:rPr>
      <w:rFonts w:asciiTheme="majorHAnsi" w:eastAsiaTheme="majorEastAsia" w:hAnsiTheme="majorHAnsi" w:cstheme="majorBidi"/>
      <w:snapToGrid w:val="0"/>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70914">
      <w:bodyDiv w:val="1"/>
      <w:marLeft w:val="0"/>
      <w:marRight w:val="0"/>
      <w:marTop w:val="0"/>
      <w:marBottom w:val="0"/>
      <w:divBdr>
        <w:top w:val="none" w:sz="0" w:space="0" w:color="auto"/>
        <w:left w:val="none" w:sz="0" w:space="0" w:color="auto"/>
        <w:bottom w:val="none" w:sz="0" w:space="0" w:color="auto"/>
        <w:right w:val="none" w:sz="0" w:space="0" w:color="auto"/>
      </w:divBdr>
    </w:div>
    <w:div w:id="751970219">
      <w:bodyDiv w:val="1"/>
      <w:marLeft w:val="0"/>
      <w:marRight w:val="0"/>
      <w:marTop w:val="0"/>
      <w:marBottom w:val="0"/>
      <w:divBdr>
        <w:top w:val="none" w:sz="0" w:space="0" w:color="auto"/>
        <w:left w:val="none" w:sz="0" w:space="0" w:color="auto"/>
        <w:bottom w:val="none" w:sz="0" w:space="0" w:color="auto"/>
        <w:right w:val="none" w:sz="0" w:space="0" w:color="auto"/>
      </w:divBdr>
    </w:div>
    <w:div w:id="774247512">
      <w:bodyDiv w:val="1"/>
      <w:marLeft w:val="0"/>
      <w:marRight w:val="0"/>
      <w:marTop w:val="0"/>
      <w:marBottom w:val="0"/>
      <w:divBdr>
        <w:top w:val="none" w:sz="0" w:space="0" w:color="auto"/>
        <w:left w:val="none" w:sz="0" w:space="0" w:color="auto"/>
        <w:bottom w:val="none" w:sz="0" w:space="0" w:color="auto"/>
        <w:right w:val="none" w:sz="0" w:space="0" w:color="auto"/>
      </w:divBdr>
    </w:div>
    <w:div w:id="827748190">
      <w:bodyDiv w:val="1"/>
      <w:marLeft w:val="0"/>
      <w:marRight w:val="0"/>
      <w:marTop w:val="0"/>
      <w:marBottom w:val="0"/>
      <w:divBdr>
        <w:top w:val="none" w:sz="0" w:space="0" w:color="auto"/>
        <w:left w:val="none" w:sz="0" w:space="0" w:color="auto"/>
        <w:bottom w:val="none" w:sz="0" w:space="0" w:color="auto"/>
        <w:right w:val="none" w:sz="0" w:space="0" w:color="auto"/>
      </w:divBdr>
    </w:div>
    <w:div w:id="1142237964">
      <w:bodyDiv w:val="1"/>
      <w:marLeft w:val="0"/>
      <w:marRight w:val="0"/>
      <w:marTop w:val="0"/>
      <w:marBottom w:val="0"/>
      <w:divBdr>
        <w:top w:val="none" w:sz="0" w:space="0" w:color="auto"/>
        <w:left w:val="none" w:sz="0" w:space="0" w:color="auto"/>
        <w:bottom w:val="none" w:sz="0" w:space="0" w:color="auto"/>
        <w:right w:val="none" w:sz="0" w:space="0" w:color="auto"/>
      </w:divBdr>
    </w:div>
    <w:div w:id="1402676618">
      <w:bodyDiv w:val="1"/>
      <w:marLeft w:val="0"/>
      <w:marRight w:val="0"/>
      <w:marTop w:val="0"/>
      <w:marBottom w:val="0"/>
      <w:divBdr>
        <w:top w:val="none" w:sz="0" w:space="0" w:color="auto"/>
        <w:left w:val="none" w:sz="0" w:space="0" w:color="auto"/>
        <w:bottom w:val="none" w:sz="0" w:space="0" w:color="auto"/>
        <w:right w:val="none" w:sz="0" w:space="0" w:color="auto"/>
      </w:divBdr>
    </w:div>
    <w:div w:id="1583030126">
      <w:bodyDiv w:val="1"/>
      <w:marLeft w:val="0"/>
      <w:marRight w:val="0"/>
      <w:marTop w:val="0"/>
      <w:marBottom w:val="0"/>
      <w:divBdr>
        <w:top w:val="none" w:sz="0" w:space="0" w:color="auto"/>
        <w:left w:val="none" w:sz="0" w:space="0" w:color="auto"/>
        <w:bottom w:val="none" w:sz="0" w:space="0" w:color="auto"/>
        <w:right w:val="none" w:sz="0" w:space="0" w:color="auto"/>
      </w:divBdr>
    </w:div>
    <w:div w:id="1616866300">
      <w:bodyDiv w:val="1"/>
      <w:marLeft w:val="0"/>
      <w:marRight w:val="0"/>
      <w:marTop w:val="0"/>
      <w:marBottom w:val="0"/>
      <w:divBdr>
        <w:top w:val="none" w:sz="0" w:space="0" w:color="auto"/>
        <w:left w:val="none" w:sz="0" w:space="0" w:color="auto"/>
        <w:bottom w:val="none" w:sz="0" w:space="0" w:color="auto"/>
        <w:right w:val="none" w:sz="0" w:space="0" w:color="auto"/>
      </w:divBdr>
    </w:div>
    <w:div w:id="1707676901">
      <w:bodyDiv w:val="1"/>
      <w:marLeft w:val="0"/>
      <w:marRight w:val="0"/>
      <w:marTop w:val="0"/>
      <w:marBottom w:val="0"/>
      <w:divBdr>
        <w:top w:val="none" w:sz="0" w:space="0" w:color="auto"/>
        <w:left w:val="none" w:sz="0" w:space="0" w:color="auto"/>
        <w:bottom w:val="none" w:sz="0" w:space="0" w:color="auto"/>
        <w:right w:val="none" w:sz="0" w:space="0" w:color="auto"/>
      </w:divBdr>
    </w:div>
    <w:div w:id="173411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housing.co.riverside.ca.us" TargetMode="External"/><Relationship Id="rId4" Type="http://schemas.openxmlformats.org/officeDocument/2006/relationships/settings" Target="settings.xml"/><Relationship Id="rId9" Type="http://schemas.openxmlformats.org/officeDocument/2006/relationships/hyperlink" Target="http://www.housing.co.riverside.ca.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4570D-0B58-419F-9DCA-4EF83717B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Housing Authority of the County of Riverside</Company>
  <LinksUpToDate>false</LinksUpToDate>
  <CharactersWithSpaces>6829</CharactersWithSpaces>
  <SharedDoc>false</SharedDoc>
  <HLinks>
    <vt:vector size="12" baseType="variant">
      <vt:variant>
        <vt:i4>2228277</vt:i4>
      </vt:variant>
      <vt:variant>
        <vt:i4>0</vt:i4>
      </vt:variant>
      <vt:variant>
        <vt:i4>0</vt:i4>
      </vt:variant>
      <vt:variant>
        <vt:i4>5</vt:i4>
      </vt:variant>
      <vt:variant>
        <vt:lpwstr>https://www.bing.com/ck/a?!&amp;&amp;p=75037a520eb9bef39fb282731c88735dd8246213bce2f2fc9207ef9eddb1d682JmltdHM9MTc2Nzc0NDAwMA&amp;ptn=3&amp;ver=2&amp;hsh=4&amp;fclid=29444a6b-60ee-6aa8-0b46-5c3f61266b72&amp;psq=how+deep+does+sewer+lines+be+burried+for+a+commercial+driveway&amp;u=a1aHR0cHM6Ly9waXBlc3VyZ2VvbnBsdW1iaW5nLmNvbS9ob3ctZGVlcC1hcmUtc2V3ZXItbGluZXMtYnVyaWVkLw</vt:lpwstr>
      </vt:variant>
      <vt:variant>
        <vt:lpwstr/>
      </vt:variant>
      <vt:variant>
        <vt:i4>8060967</vt:i4>
      </vt:variant>
      <vt:variant>
        <vt:i4>0</vt:i4>
      </vt:variant>
      <vt:variant>
        <vt:i4>0</vt:i4>
      </vt:variant>
      <vt:variant>
        <vt:i4>5</vt:i4>
      </vt:variant>
      <vt:variant>
        <vt:lpwstr>http://www.housing.co.riverside.ca.us/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Beltran, Rodrigo</dc:creator>
  <cp:keywords/>
  <cp:lastModifiedBy>Thomas, Tamico</cp:lastModifiedBy>
  <cp:revision>3</cp:revision>
  <cp:lastPrinted>2026-01-07T18:32:00Z</cp:lastPrinted>
  <dcterms:created xsi:type="dcterms:W3CDTF">2026-09-05T02:07:00Z</dcterms:created>
  <dcterms:modified xsi:type="dcterms:W3CDTF">2026-09-05T02:13:00Z</dcterms:modified>
</cp:coreProperties>
</file>